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0321" w:rsidRDefault="00820321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20321" w:rsidRDefault="00820321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20321" w:rsidRDefault="00820321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20321" w:rsidRDefault="00820321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6273800" cy="8818245"/>
            <wp:effectExtent l="19050" t="0" r="0" b="0"/>
            <wp:docPr id="1" name="Рисунок 1" descr="C:\Users\User\Desktop\Для  положений\положение  о порядке организации и осущесвления образовательной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 положений\положение  о порядке организации и осущесвления образовательной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81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21" w:rsidRDefault="00820321" w:rsidP="00820321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20321" w:rsidRDefault="00820321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CF0AA7" w:rsidRPr="00CF0AA7" w:rsidRDefault="00CF0AA7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035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I. Общие положения.</w:t>
      </w:r>
    </w:p>
    <w:p w:rsidR="00CF0AA7" w:rsidRDefault="00CF0AA7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F0A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Положение о порядке организации и осуществления образовательной деятельности по </w:t>
      </w:r>
      <w:r w:rsidR="00AA0F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основным </w:t>
      </w:r>
      <w:r w:rsidRPr="00CF0A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программам </w:t>
      </w:r>
      <w:r w:rsidR="00AA0F29">
        <w:rPr>
          <w:rFonts w:eastAsia="Times New Roman" w:cs="Times New Roman"/>
          <w:kern w:val="0"/>
          <w:sz w:val="28"/>
          <w:szCs w:val="28"/>
          <w:lang w:eastAsia="ru-RU" w:bidi="ar-SA"/>
        </w:rPr>
        <w:t>профессионального обучения</w:t>
      </w:r>
      <w:r w:rsidRPr="00CF0A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составлено в соответствии с законом «Об образовании в Российской Федерации» от 29 12.2012г. № 273 – ФЗ и приказом Минобразования РФ от 1</w:t>
      </w:r>
      <w:r w:rsidR="00AA0F29">
        <w:rPr>
          <w:rFonts w:eastAsia="Times New Roman" w:cs="Times New Roman"/>
          <w:kern w:val="0"/>
          <w:sz w:val="28"/>
          <w:szCs w:val="28"/>
          <w:lang w:eastAsia="ru-RU" w:bidi="ar-SA"/>
        </w:rPr>
        <w:t>8.04</w:t>
      </w:r>
      <w:r w:rsidRPr="00CF0A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.2013г. № </w:t>
      </w:r>
      <w:r w:rsidR="00AA0F29">
        <w:rPr>
          <w:rFonts w:eastAsia="Times New Roman" w:cs="Times New Roman"/>
          <w:kern w:val="0"/>
          <w:sz w:val="28"/>
          <w:szCs w:val="28"/>
          <w:lang w:eastAsia="ru-RU" w:bidi="ar-SA"/>
        </w:rPr>
        <w:t>292</w:t>
      </w:r>
      <w:r w:rsidRPr="00CF0A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«Об утверждении порядка организации и осуществления образовательной деятельности по </w:t>
      </w:r>
      <w:r w:rsidR="00AA0F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основным </w:t>
      </w:r>
      <w:r w:rsidRPr="00CF0AA7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программам профессионального о</w:t>
      </w:r>
      <w:r w:rsidR="00AA0F29">
        <w:rPr>
          <w:rFonts w:eastAsia="Times New Roman" w:cs="Times New Roman"/>
          <w:kern w:val="0"/>
          <w:sz w:val="28"/>
          <w:szCs w:val="28"/>
          <w:lang w:eastAsia="ru-RU" w:bidi="ar-SA"/>
        </w:rPr>
        <w:t>бучения</w:t>
      </w:r>
      <w:r w:rsidRPr="00CF0AA7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AA0F29" w:rsidRPr="00AA0F29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Настоящий Порядок устанавливает правила организации и осуществления образовательной деятельности по основным программам профессионального обучения. </w:t>
      </w:r>
    </w:p>
    <w:p w:rsidR="00AA0F29" w:rsidRPr="00AA0F29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 профессиональной подготовки по профессиям рабочих, должностям служащих, программ переподготовки рабочих, служащих и программ повышения квалификации рабочих, служащих), </w:t>
      </w:r>
    </w:p>
    <w:p w:rsidR="00AA0F29" w:rsidRPr="00AA0F29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Профессиональное обучение осуществляется в организациях, осуществляющих образовательную деятельность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Допускается сочетание различных форм получения образования и форм обучения. </w:t>
      </w:r>
    </w:p>
    <w:p w:rsidR="00AA0F29" w:rsidRDefault="00AA0F29" w:rsidP="00AA0F29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Формы обучения по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A0F29" w:rsidRPr="00AA0F29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Содержание и продолжительность профессионального обучения по каждой профессии рабочего, должности служащего определяются конкретной основной программой профессионального обучения, разрабатываемой и утверждаемой организацией, осуществляющей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AA0F29" w:rsidRDefault="00AA0F29" w:rsidP="00AA0F29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6. </w:t>
      </w: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AA0F29" w:rsidRPr="00AA0F29" w:rsidRDefault="00AA0F29" w:rsidP="00AA0F29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7. </w:t>
      </w: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Основная программа профессионального обучения должна предусматривать теоретические занятия и производственное обучение. Производственное обучение должно обеспечивать приобретение и совершенствование обучающимися практических умений и навыков в процессе изготовления продукции или выполнения работ под руководством мастера (инструктора). </w:t>
      </w:r>
    </w:p>
    <w:p w:rsidR="00F77011" w:rsidRDefault="00AA0F29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A0F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8. К освоению основных программ профессионального обучения допускаются лица, достигшие возраста, с которого допускается в соответствии с Трудовым кодексом Российской Федерации заключение трудового договора</w:t>
      </w:r>
      <w:r w:rsid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F77011" w:rsidRPr="00F77011" w:rsidRDefault="00F77011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9. </w:t>
      </w: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 </w:t>
      </w:r>
    </w:p>
    <w:p w:rsidR="00F77011" w:rsidRPr="00F77011" w:rsidRDefault="00F77011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Расписание теоретических занятий и производственного обучения определяется организацией, осуществляющей образовательную деятельность. </w:t>
      </w:r>
    </w:p>
    <w:p w:rsidR="00F77011" w:rsidRPr="00F77011" w:rsidRDefault="00F77011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Профессиональное обучение на производстве осуществляется в пределах рабочего времени обучающихся по соответствующим основным программам профессионального обучения. </w:t>
      </w:r>
    </w:p>
    <w:p w:rsidR="00F77011" w:rsidRPr="00F77011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Реализация основных программ профессионального обучения сопровождается проведением промежуточной аттестации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обучающихся</w:t>
      </w: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формы, периодичность и порядок проведения которых самостоятельно устанавливаются организацией, осуществляющей образовательную деятельность. </w:t>
      </w:r>
    </w:p>
    <w:p w:rsidR="00F77011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Обучающиеся, в полном объеме выполнившие учебный план (индивидуальный учебный план) соответствующей основной программы профессионального обучения, допускаются к квалификационному экзамену. </w:t>
      </w:r>
    </w:p>
    <w:p w:rsidR="00F77011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13. </w:t>
      </w: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основной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F77011" w:rsidRPr="00F77011" w:rsidRDefault="00F77011" w:rsidP="00F77011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F77011" w:rsidRPr="00F77011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7701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16. Лицам, успешно сдавшим квалификационный экзамен, присваивается разряд по результатам профессионального обучения и выдается свидетельство о профессии рабочего, должности служащего. </w:t>
      </w:r>
    </w:p>
    <w:p w:rsidR="00F77011" w:rsidRPr="00F77011" w:rsidRDefault="00F77011" w:rsidP="00F77011">
      <w:pPr>
        <w:widowControl/>
        <w:suppressAutoHyphens w:val="0"/>
        <w:autoSpaceDE w:val="0"/>
        <w:autoSpaceDN w:val="0"/>
        <w:adjustRightInd w:val="0"/>
        <w:ind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A0F29" w:rsidRPr="00AA0F29" w:rsidRDefault="00AA0F29" w:rsidP="00AA0F29">
      <w:pPr>
        <w:widowControl/>
        <w:suppressAutoHyphens w:val="0"/>
        <w:autoSpaceDE w:val="0"/>
        <w:autoSpaceDN w:val="0"/>
        <w:adjustRightInd w:val="0"/>
        <w:ind w:firstLine="70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A0F29" w:rsidRDefault="00AA0F29" w:rsidP="00490355">
      <w:pPr>
        <w:widowControl/>
        <w:shd w:val="clear" w:color="auto" w:fill="FFFFFF"/>
        <w:suppressAutoHyphens w:val="0"/>
        <w:ind w:firstLine="24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B0D4F" w:rsidRPr="004A50AD" w:rsidRDefault="008B0D4F" w:rsidP="004A50A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sectPr w:rsidR="008B0D4F" w:rsidRPr="004A50A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51C"/>
    <w:multiLevelType w:val="hybridMultilevel"/>
    <w:tmpl w:val="2126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A77"/>
    <w:multiLevelType w:val="hybridMultilevel"/>
    <w:tmpl w:val="024C9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6E04"/>
    <w:multiLevelType w:val="hybridMultilevel"/>
    <w:tmpl w:val="DD244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3662"/>
    <w:multiLevelType w:val="multilevel"/>
    <w:tmpl w:val="2640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E5F8F"/>
    <w:multiLevelType w:val="hybridMultilevel"/>
    <w:tmpl w:val="9A00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6D10"/>
    <w:multiLevelType w:val="multilevel"/>
    <w:tmpl w:val="85F220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7E1931"/>
    <w:multiLevelType w:val="hybridMultilevel"/>
    <w:tmpl w:val="2B52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D129F"/>
    <w:multiLevelType w:val="multilevel"/>
    <w:tmpl w:val="2640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7A2028"/>
    <w:multiLevelType w:val="hybridMultilevel"/>
    <w:tmpl w:val="8D1CE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C28DD"/>
    <w:multiLevelType w:val="hybridMultilevel"/>
    <w:tmpl w:val="CFC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5124D"/>
    <w:multiLevelType w:val="hybridMultilevel"/>
    <w:tmpl w:val="A3E63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42F24"/>
    <w:multiLevelType w:val="hybridMultilevel"/>
    <w:tmpl w:val="4F305B8E"/>
    <w:lvl w:ilvl="0" w:tplc="064836A4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C1235D"/>
    <w:multiLevelType w:val="hybridMultilevel"/>
    <w:tmpl w:val="E27E84BE"/>
    <w:lvl w:ilvl="0" w:tplc="064836A4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EC71C6"/>
    <w:multiLevelType w:val="multilevel"/>
    <w:tmpl w:val="2640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A53B9E"/>
    <w:multiLevelType w:val="multilevel"/>
    <w:tmpl w:val="2640A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FD0A6B"/>
    <w:multiLevelType w:val="hybridMultilevel"/>
    <w:tmpl w:val="A58A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A26CB"/>
    <w:multiLevelType w:val="hybridMultilevel"/>
    <w:tmpl w:val="075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1785"/>
    <w:multiLevelType w:val="hybridMultilevel"/>
    <w:tmpl w:val="F4B8E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B7F35"/>
    <w:multiLevelType w:val="hybridMultilevel"/>
    <w:tmpl w:val="C15EE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55398"/>
    <w:multiLevelType w:val="multilevel"/>
    <w:tmpl w:val="804078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3E5287"/>
    <w:multiLevelType w:val="multilevel"/>
    <w:tmpl w:val="2640A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BF2985"/>
    <w:multiLevelType w:val="multilevel"/>
    <w:tmpl w:val="2640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C55939"/>
    <w:multiLevelType w:val="hybridMultilevel"/>
    <w:tmpl w:val="36E42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11A9C"/>
    <w:multiLevelType w:val="multilevel"/>
    <w:tmpl w:val="2B560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4">
    <w:nsid w:val="54836BFA"/>
    <w:multiLevelType w:val="hybridMultilevel"/>
    <w:tmpl w:val="2A6AA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D3ADD"/>
    <w:multiLevelType w:val="hybridMultilevel"/>
    <w:tmpl w:val="F6246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56210"/>
    <w:multiLevelType w:val="multilevel"/>
    <w:tmpl w:val="88F251F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67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68541973"/>
    <w:multiLevelType w:val="hybridMultilevel"/>
    <w:tmpl w:val="2A544C52"/>
    <w:lvl w:ilvl="0" w:tplc="064836A4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471139"/>
    <w:multiLevelType w:val="hybridMultilevel"/>
    <w:tmpl w:val="F1D89EDA"/>
    <w:lvl w:ilvl="0" w:tplc="064836A4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A827CB"/>
    <w:multiLevelType w:val="multilevel"/>
    <w:tmpl w:val="2640A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025398"/>
    <w:multiLevelType w:val="hybridMultilevel"/>
    <w:tmpl w:val="712E5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E5A94"/>
    <w:multiLevelType w:val="hybridMultilevel"/>
    <w:tmpl w:val="7898E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C1E4D"/>
    <w:multiLevelType w:val="hybridMultilevel"/>
    <w:tmpl w:val="3CA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03E02"/>
    <w:multiLevelType w:val="hybridMultilevel"/>
    <w:tmpl w:val="3F564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C39BA"/>
    <w:multiLevelType w:val="multilevel"/>
    <w:tmpl w:val="A63CDA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0"/>
  </w:num>
  <w:num w:numId="5">
    <w:abstractNumId w:val="31"/>
  </w:num>
  <w:num w:numId="6">
    <w:abstractNumId w:val="3"/>
  </w:num>
  <w:num w:numId="7">
    <w:abstractNumId w:val="16"/>
  </w:num>
  <w:num w:numId="8">
    <w:abstractNumId w:val="20"/>
  </w:num>
  <w:num w:numId="9">
    <w:abstractNumId w:val="9"/>
  </w:num>
  <w:num w:numId="10">
    <w:abstractNumId w:val="24"/>
  </w:num>
  <w:num w:numId="11">
    <w:abstractNumId w:val="17"/>
  </w:num>
  <w:num w:numId="12">
    <w:abstractNumId w:val="13"/>
  </w:num>
  <w:num w:numId="13">
    <w:abstractNumId w:val="10"/>
  </w:num>
  <w:num w:numId="14">
    <w:abstractNumId w:val="1"/>
  </w:num>
  <w:num w:numId="15">
    <w:abstractNumId w:val="33"/>
  </w:num>
  <w:num w:numId="16">
    <w:abstractNumId w:val="2"/>
  </w:num>
  <w:num w:numId="17">
    <w:abstractNumId w:val="29"/>
  </w:num>
  <w:num w:numId="18">
    <w:abstractNumId w:val="6"/>
  </w:num>
  <w:num w:numId="19">
    <w:abstractNumId w:val="5"/>
  </w:num>
  <w:num w:numId="20">
    <w:abstractNumId w:val="14"/>
  </w:num>
  <w:num w:numId="21">
    <w:abstractNumId w:val="22"/>
  </w:num>
  <w:num w:numId="22">
    <w:abstractNumId w:val="25"/>
  </w:num>
  <w:num w:numId="23">
    <w:abstractNumId w:val="8"/>
  </w:num>
  <w:num w:numId="24">
    <w:abstractNumId w:val="32"/>
  </w:num>
  <w:num w:numId="25">
    <w:abstractNumId w:val="2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4"/>
  </w:num>
  <w:num w:numId="35">
    <w:abstractNumId w:val="15"/>
  </w:num>
  <w:num w:numId="36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4B22"/>
    <w:rsid w:val="000268A2"/>
    <w:rsid w:val="000F4B22"/>
    <w:rsid w:val="001125C1"/>
    <w:rsid w:val="0014519F"/>
    <w:rsid w:val="00236A31"/>
    <w:rsid w:val="00377B6F"/>
    <w:rsid w:val="003D4576"/>
    <w:rsid w:val="00452BE6"/>
    <w:rsid w:val="00490355"/>
    <w:rsid w:val="004A50AD"/>
    <w:rsid w:val="004F68C4"/>
    <w:rsid w:val="005979FF"/>
    <w:rsid w:val="005F0F3E"/>
    <w:rsid w:val="006133C2"/>
    <w:rsid w:val="00723530"/>
    <w:rsid w:val="00736A33"/>
    <w:rsid w:val="00820321"/>
    <w:rsid w:val="008913DD"/>
    <w:rsid w:val="008B0D4F"/>
    <w:rsid w:val="00946020"/>
    <w:rsid w:val="00AA0F29"/>
    <w:rsid w:val="00B17992"/>
    <w:rsid w:val="00B545A7"/>
    <w:rsid w:val="00C3398C"/>
    <w:rsid w:val="00C90D49"/>
    <w:rsid w:val="00CF0AA7"/>
    <w:rsid w:val="00D416B3"/>
    <w:rsid w:val="00F77011"/>
    <w:rsid w:val="00FA3A11"/>
    <w:rsid w:val="00FB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3398C"/>
    <w:rPr>
      <w:rFonts w:ascii="Tahoma" w:hAnsi="Tahoma"/>
      <w:sz w:val="16"/>
      <w:szCs w:val="14"/>
      <w:lang/>
    </w:rPr>
  </w:style>
  <w:style w:type="character" w:customStyle="1" w:styleId="aa">
    <w:name w:val="Текст выноски Знак"/>
    <w:link w:val="a9"/>
    <w:uiPriority w:val="99"/>
    <w:semiHidden/>
    <w:rsid w:val="00C3398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236A31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6A31"/>
    <w:rPr>
      <w:rFonts w:eastAsia="SimSun" w:cs="Mangal"/>
      <w:kern w:val="1"/>
      <w:sz w:val="24"/>
      <w:szCs w:val="21"/>
      <w:lang w:eastAsia="zh-CN" w:bidi="hi-IN"/>
    </w:rPr>
  </w:style>
  <w:style w:type="character" w:styleId="ab">
    <w:name w:val="Strong"/>
    <w:basedOn w:val="a0"/>
    <w:uiPriority w:val="22"/>
    <w:qFormat/>
    <w:rsid w:val="00CF0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495">
          <w:marLeft w:val="0"/>
          <w:marRight w:val="0"/>
          <w:marTop w:val="0"/>
          <w:marBottom w:val="0"/>
          <w:divBdr>
            <w:top w:val="single" w:sz="4" w:space="6" w:color="E3DED5"/>
            <w:left w:val="single" w:sz="4" w:space="0" w:color="E3DED5"/>
            <w:bottom w:val="single" w:sz="4" w:space="6" w:color="E3DED5"/>
            <w:right w:val="single" w:sz="4" w:space="0" w:color="E3DED5"/>
          </w:divBdr>
          <w:divsChild>
            <w:div w:id="510221734">
              <w:marLeft w:val="2930"/>
              <w:marRight w:val="175"/>
              <w:marTop w:val="150"/>
              <w:marBottom w:val="150"/>
              <w:divBdr>
                <w:top w:val="single" w:sz="4" w:space="6" w:color="E3DED5"/>
                <w:left w:val="single" w:sz="4" w:space="9" w:color="E3DED5"/>
                <w:bottom w:val="single" w:sz="4" w:space="31" w:color="E3DED5"/>
                <w:right w:val="single" w:sz="4" w:space="9" w:color="E3DED5"/>
              </w:divBdr>
              <w:divsChild>
                <w:div w:id="11748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2</cp:revision>
  <cp:lastPrinted>2015-11-12T09:23:00Z</cp:lastPrinted>
  <dcterms:created xsi:type="dcterms:W3CDTF">2015-11-13T09:28:00Z</dcterms:created>
  <dcterms:modified xsi:type="dcterms:W3CDTF">2015-11-13T09:28:00Z</dcterms:modified>
</cp:coreProperties>
</file>