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5D" w:rsidRPr="00422825" w:rsidRDefault="0012625D" w:rsidP="0012625D">
      <w:pPr>
        <w:spacing w:after="0" w:line="276" w:lineRule="auto"/>
        <w:rPr>
          <w:rFonts w:ascii="Times New Roman" w:eastAsia="MS Mincho" w:hAnsi="Times New Roman" w:cs="Times New Roman"/>
          <w:spacing w:val="-2"/>
          <w:sz w:val="32"/>
          <w:szCs w:val="32"/>
        </w:rPr>
      </w:pPr>
    </w:p>
    <w:p w:rsidR="0012625D" w:rsidRPr="00422825" w:rsidRDefault="004E12A2" w:rsidP="004E12A2">
      <w:pPr>
        <w:spacing w:after="0" w:line="276" w:lineRule="auto"/>
        <w:jc w:val="center"/>
        <w:rPr>
          <w:rFonts w:ascii="Times New Roman" w:eastAsia="MS Mincho" w:hAnsi="Times New Roman" w:cs="Times New Roman"/>
          <w:spacing w:val="-2"/>
          <w:sz w:val="32"/>
          <w:szCs w:val="32"/>
        </w:rPr>
      </w:pPr>
      <w:r w:rsidRPr="00422825">
        <w:rPr>
          <w:rFonts w:ascii="Times New Roman" w:eastAsia="MS Mincho" w:hAnsi="Times New Roman" w:cs="Times New Roman"/>
          <w:spacing w:val="-2"/>
          <w:sz w:val="32"/>
          <w:szCs w:val="32"/>
        </w:rPr>
        <w:t>Г</w:t>
      </w:r>
      <w:r w:rsidR="0012625D" w:rsidRPr="00422825">
        <w:rPr>
          <w:rFonts w:ascii="Times New Roman" w:eastAsia="MS Mincho" w:hAnsi="Times New Roman" w:cs="Times New Roman"/>
          <w:spacing w:val="-2"/>
          <w:sz w:val="32"/>
          <w:szCs w:val="32"/>
        </w:rPr>
        <w:t xml:space="preserve">осударственное бюджетное образовательное учреждение </w:t>
      </w:r>
    </w:p>
    <w:p w:rsidR="0012625D" w:rsidRPr="00422825" w:rsidRDefault="0012625D" w:rsidP="004E12A2">
      <w:pPr>
        <w:spacing w:after="0" w:line="276" w:lineRule="auto"/>
        <w:jc w:val="center"/>
        <w:rPr>
          <w:rFonts w:ascii="Times New Roman" w:eastAsia="MS Mincho" w:hAnsi="Times New Roman" w:cs="Times New Roman"/>
          <w:spacing w:val="-2"/>
          <w:sz w:val="32"/>
          <w:szCs w:val="32"/>
        </w:rPr>
      </w:pPr>
      <w:r w:rsidRPr="00422825">
        <w:rPr>
          <w:rFonts w:ascii="Times New Roman" w:eastAsia="MS Mincho" w:hAnsi="Times New Roman" w:cs="Times New Roman"/>
          <w:spacing w:val="-2"/>
          <w:sz w:val="32"/>
          <w:szCs w:val="32"/>
        </w:rPr>
        <w:t>Новосибирской области</w:t>
      </w:r>
      <w:r w:rsidR="004E12A2" w:rsidRPr="00422825">
        <w:rPr>
          <w:rFonts w:ascii="Times New Roman" w:eastAsia="MS Mincho" w:hAnsi="Times New Roman" w:cs="Times New Roman"/>
          <w:spacing w:val="-2"/>
          <w:sz w:val="32"/>
          <w:szCs w:val="32"/>
        </w:rPr>
        <w:t xml:space="preserve"> </w:t>
      </w:r>
    </w:p>
    <w:p w:rsidR="0040688D" w:rsidRPr="00422825" w:rsidRDefault="004E12A2" w:rsidP="004E12A2">
      <w:pPr>
        <w:spacing w:after="0" w:line="276" w:lineRule="auto"/>
        <w:jc w:val="center"/>
        <w:rPr>
          <w:rFonts w:ascii="Times New Roman" w:eastAsia="MS Mincho" w:hAnsi="Times New Roman" w:cs="Times New Roman"/>
          <w:spacing w:val="-2"/>
          <w:sz w:val="32"/>
          <w:szCs w:val="32"/>
        </w:rPr>
      </w:pPr>
      <w:r w:rsidRPr="00422825">
        <w:rPr>
          <w:rFonts w:ascii="Times New Roman" w:eastAsia="MS Mincho" w:hAnsi="Times New Roman" w:cs="Times New Roman"/>
          <w:spacing w:val="-2"/>
          <w:sz w:val="32"/>
          <w:szCs w:val="32"/>
        </w:rPr>
        <w:t>«</w:t>
      </w:r>
      <w:proofErr w:type="spellStart"/>
      <w:r w:rsidRPr="00422825">
        <w:rPr>
          <w:rFonts w:ascii="Times New Roman" w:eastAsia="MS Mincho" w:hAnsi="Times New Roman" w:cs="Times New Roman"/>
          <w:spacing w:val="-2"/>
          <w:sz w:val="32"/>
          <w:szCs w:val="32"/>
        </w:rPr>
        <w:t>Искитимский</w:t>
      </w:r>
      <w:proofErr w:type="spellEnd"/>
      <w:r w:rsidRPr="00422825">
        <w:rPr>
          <w:rFonts w:ascii="Times New Roman" w:eastAsia="MS Mincho" w:hAnsi="Times New Roman" w:cs="Times New Roman"/>
          <w:spacing w:val="-2"/>
          <w:sz w:val="32"/>
          <w:szCs w:val="32"/>
        </w:rPr>
        <w:t xml:space="preserve"> центр профессионального обучения»</w:t>
      </w:r>
    </w:p>
    <w:p w:rsidR="0040688D" w:rsidRPr="00422825" w:rsidRDefault="0040688D" w:rsidP="0040688D">
      <w:pPr>
        <w:spacing w:after="0" w:line="276" w:lineRule="auto"/>
        <w:jc w:val="both"/>
        <w:rPr>
          <w:rFonts w:ascii="Times New Roman" w:eastAsia="MS Mincho" w:hAnsi="Times New Roman" w:cs="Times New Roman"/>
          <w:spacing w:val="-2"/>
          <w:sz w:val="32"/>
          <w:szCs w:val="32"/>
        </w:rPr>
      </w:pPr>
    </w:p>
    <w:p w:rsidR="0040688D" w:rsidRPr="00422825" w:rsidRDefault="0040688D" w:rsidP="0040688D">
      <w:pPr>
        <w:spacing w:after="0" w:line="276" w:lineRule="auto"/>
        <w:jc w:val="both"/>
        <w:rPr>
          <w:rFonts w:ascii="Times New Roman" w:eastAsia="MS Mincho" w:hAnsi="Times New Roman" w:cs="Times New Roman"/>
          <w:spacing w:val="-2"/>
          <w:sz w:val="32"/>
          <w:szCs w:val="32"/>
        </w:rPr>
      </w:pPr>
    </w:p>
    <w:p w:rsidR="0040688D" w:rsidRPr="00422825" w:rsidRDefault="0040688D" w:rsidP="0040688D">
      <w:pPr>
        <w:spacing w:after="0" w:line="276" w:lineRule="auto"/>
        <w:jc w:val="both"/>
        <w:rPr>
          <w:rFonts w:ascii="Times New Roman" w:eastAsia="MS Mincho" w:hAnsi="Times New Roman" w:cs="Times New Roman"/>
          <w:spacing w:val="-2"/>
          <w:sz w:val="32"/>
          <w:szCs w:val="32"/>
        </w:rPr>
      </w:pPr>
    </w:p>
    <w:p w:rsidR="006A3A32" w:rsidRDefault="006A3A32" w:rsidP="0040688D">
      <w:pPr>
        <w:spacing w:after="0" w:line="276" w:lineRule="auto"/>
        <w:jc w:val="both"/>
        <w:rPr>
          <w:rFonts w:ascii="Times New Roman" w:eastAsia="MS Mincho" w:hAnsi="Times New Roman" w:cs="Times New Roman"/>
          <w:spacing w:val="-2"/>
          <w:sz w:val="28"/>
          <w:szCs w:val="28"/>
        </w:rPr>
      </w:pPr>
    </w:p>
    <w:p w:rsidR="006A3A32" w:rsidRDefault="006A3A32" w:rsidP="0040688D">
      <w:pPr>
        <w:spacing w:after="0" w:line="276" w:lineRule="auto"/>
        <w:jc w:val="both"/>
        <w:rPr>
          <w:rFonts w:ascii="Times New Roman" w:eastAsia="MS Mincho" w:hAnsi="Times New Roman" w:cs="Times New Roman"/>
          <w:spacing w:val="-2"/>
          <w:sz w:val="28"/>
          <w:szCs w:val="28"/>
        </w:rPr>
      </w:pPr>
    </w:p>
    <w:p w:rsidR="006A3A32" w:rsidRDefault="006A3A32" w:rsidP="0040688D">
      <w:pPr>
        <w:spacing w:after="0" w:line="276" w:lineRule="auto"/>
        <w:jc w:val="both"/>
        <w:rPr>
          <w:rFonts w:ascii="Times New Roman" w:eastAsia="MS Mincho" w:hAnsi="Times New Roman" w:cs="Times New Roman"/>
          <w:spacing w:val="-2"/>
          <w:sz w:val="28"/>
          <w:szCs w:val="28"/>
        </w:rPr>
      </w:pPr>
    </w:p>
    <w:p w:rsidR="006A3A32" w:rsidRPr="0040688D" w:rsidRDefault="006A3A32" w:rsidP="0040688D">
      <w:pPr>
        <w:spacing w:after="0" w:line="276" w:lineRule="auto"/>
        <w:jc w:val="both"/>
        <w:rPr>
          <w:rFonts w:ascii="Times New Roman" w:eastAsia="MS Mincho" w:hAnsi="Times New Roman" w:cs="Times New Roman"/>
          <w:spacing w:val="-2"/>
          <w:sz w:val="28"/>
          <w:szCs w:val="28"/>
        </w:rPr>
      </w:pPr>
    </w:p>
    <w:p w:rsidR="0040688D" w:rsidRPr="0040688D" w:rsidRDefault="0040688D" w:rsidP="0040688D">
      <w:pPr>
        <w:spacing w:after="0" w:line="276" w:lineRule="auto"/>
        <w:jc w:val="both"/>
        <w:rPr>
          <w:rFonts w:ascii="Times New Roman" w:eastAsia="MS Mincho" w:hAnsi="Times New Roman" w:cs="Times New Roman"/>
          <w:spacing w:val="-2"/>
          <w:sz w:val="28"/>
          <w:szCs w:val="28"/>
        </w:rPr>
      </w:pPr>
    </w:p>
    <w:p w:rsidR="0040688D" w:rsidRPr="0040688D" w:rsidRDefault="0040688D" w:rsidP="0040688D">
      <w:pPr>
        <w:spacing w:after="0" w:line="276" w:lineRule="auto"/>
        <w:jc w:val="both"/>
        <w:rPr>
          <w:rFonts w:ascii="Times New Roman" w:eastAsia="MS Mincho" w:hAnsi="Times New Roman" w:cs="Times New Roman"/>
          <w:b/>
          <w:spacing w:val="-2"/>
          <w:sz w:val="28"/>
          <w:szCs w:val="28"/>
        </w:rPr>
      </w:pPr>
    </w:p>
    <w:p w:rsidR="004E12A2" w:rsidRPr="004E12A2" w:rsidRDefault="0040688D" w:rsidP="006A3A32">
      <w:pPr>
        <w:spacing w:after="0" w:line="276" w:lineRule="auto"/>
        <w:jc w:val="center"/>
        <w:rPr>
          <w:rFonts w:ascii="Times New Roman" w:eastAsia="MS Mincho" w:hAnsi="Times New Roman" w:cs="Times New Roman"/>
          <w:spacing w:val="-2"/>
          <w:sz w:val="36"/>
          <w:szCs w:val="36"/>
        </w:rPr>
      </w:pPr>
      <w:r w:rsidRPr="004E12A2">
        <w:rPr>
          <w:rFonts w:ascii="Times New Roman" w:eastAsia="MS Mincho" w:hAnsi="Times New Roman" w:cs="Times New Roman"/>
          <w:spacing w:val="-2"/>
          <w:sz w:val="36"/>
          <w:szCs w:val="36"/>
        </w:rPr>
        <w:t xml:space="preserve">Создание и обеспечение социально-педагогических </w:t>
      </w:r>
    </w:p>
    <w:p w:rsidR="006A3A32" w:rsidRPr="004E12A2" w:rsidRDefault="0040688D" w:rsidP="006A3A32">
      <w:pPr>
        <w:spacing w:after="0" w:line="276" w:lineRule="auto"/>
        <w:jc w:val="center"/>
        <w:rPr>
          <w:rFonts w:ascii="Times New Roman" w:eastAsia="MS Mincho" w:hAnsi="Times New Roman" w:cs="Times New Roman"/>
          <w:spacing w:val="-2"/>
          <w:sz w:val="36"/>
          <w:szCs w:val="36"/>
        </w:rPr>
      </w:pPr>
      <w:r w:rsidRPr="004E12A2">
        <w:rPr>
          <w:rFonts w:ascii="Times New Roman" w:eastAsia="MS Mincho" w:hAnsi="Times New Roman" w:cs="Times New Roman"/>
          <w:spacing w:val="-2"/>
          <w:sz w:val="36"/>
          <w:szCs w:val="36"/>
        </w:rPr>
        <w:t xml:space="preserve">условий </w:t>
      </w:r>
      <w:r w:rsidR="006A3A32" w:rsidRPr="004E12A2">
        <w:rPr>
          <w:rFonts w:ascii="Times New Roman" w:eastAsia="MS Mincho" w:hAnsi="Times New Roman" w:cs="Times New Roman"/>
          <w:spacing w:val="-2"/>
          <w:sz w:val="36"/>
          <w:szCs w:val="36"/>
        </w:rPr>
        <w:t>реализации ФГОС СПО в ГБПОУ НСО</w:t>
      </w:r>
      <w:r w:rsidR="00BE41C8">
        <w:rPr>
          <w:rFonts w:ascii="Times New Roman" w:eastAsia="MS Mincho" w:hAnsi="Times New Roman" w:cs="Times New Roman"/>
          <w:spacing w:val="-2"/>
          <w:sz w:val="36"/>
          <w:szCs w:val="36"/>
        </w:rPr>
        <w:t xml:space="preserve">  </w:t>
      </w:r>
    </w:p>
    <w:p w:rsidR="009A10FC" w:rsidRPr="004E12A2" w:rsidRDefault="006A3A32" w:rsidP="006A3A32">
      <w:pPr>
        <w:spacing w:after="0" w:line="276" w:lineRule="auto"/>
        <w:jc w:val="center"/>
        <w:rPr>
          <w:rFonts w:ascii="Times New Roman" w:eastAsia="MS Mincho" w:hAnsi="Times New Roman" w:cs="Times New Roman"/>
          <w:spacing w:val="-2"/>
          <w:sz w:val="36"/>
          <w:szCs w:val="36"/>
        </w:rPr>
      </w:pPr>
      <w:r w:rsidRPr="004E12A2">
        <w:rPr>
          <w:rFonts w:ascii="Times New Roman" w:eastAsia="MS Mincho" w:hAnsi="Times New Roman" w:cs="Times New Roman"/>
          <w:spacing w:val="-2"/>
          <w:sz w:val="36"/>
          <w:szCs w:val="36"/>
        </w:rPr>
        <w:t xml:space="preserve"> «</w:t>
      </w:r>
      <w:proofErr w:type="spellStart"/>
      <w:r w:rsidRPr="004E12A2">
        <w:rPr>
          <w:rFonts w:ascii="Times New Roman" w:eastAsia="MS Mincho" w:hAnsi="Times New Roman" w:cs="Times New Roman"/>
          <w:spacing w:val="-2"/>
          <w:sz w:val="36"/>
          <w:szCs w:val="36"/>
        </w:rPr>
        <w:t>Искитимский</w:t>
      </w:r>
      <w:proofErr w:type="spellEnd"/>
      <w:r w:rsidRPr="004E12A2">
        <w:rPr>
          <w:rFonts w:ascii="Times New Roman" w:eastAsia="MS Mincho" w:hAnsi="Times New Roman" w:cs="Times New Roman"/>
          <w:spacing w:val="-2"/>
          <w:sz w:val="36"/>
          <w:szCs w:val="36"/>
        </w:rPr>
        <w:t xml:space="preserve"> центр профессионального обучения»</w:t>
      </w:r>
    </w:p>
    <w:p w:rsidR="0040688D" w:rsidRPr="004E12A2" w:rsidRDefault="0040688D" w:rsidP="006A3A32">
      <w:pPr>
        <w:spacing w:after="0" w:line="276" w:lineRule="auto"/>
        <w:jc w:val="center"/>
        <w:rPr>
          <w:rFonts w:ascii="Times New Roman" w:eastAsia="MS Mincho" w:hAnsi="Times New Roman" w:cs="Times New Roman"/>
          <w:b/>
          <w:spacing w:val="-2"/>
          <w:sz w:val="36"/>
          <w:szCs w:val="36"/>
        </w:rPr>
      </w:pPr>
    </w:p>
    <w:p w:rsidR="0040688D" w:rsidRPr="0040688D" w:rsidRDefault="0040688D" w:rsidP="006A3A32">
      <w:pPr>
        <w:spacing w:after="0" w:line="276" w:lineRule="auto"/>
        <w:jc w:val="center"/>
        <w:rPr>
          <w:rFonts w:ascii="Times New Roman" w:eastAsia="MS Mincho" w:hAnsi="Times New Roman" w:cs="Times New Roman"/>
          <w:b/>
          <w:spacing w:val="-2"/>
          <w:sz w:val="28"/>
          <w:szCs w:val="28"/>
        </w:rPr>
      </w:pPr>
    </w:p>
    <w:p w:rsidR="0040688D" w:rsidRPr="0040688D" w:rsidRDefault="0040688D" w:rsidP="004068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88D" w:rsidRPr="0040688D" w:rsidRDefault="0040688D" w:rsidP="004068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88D" w:rsidRPr="0040688D" w:rsidRDefault="0040688D" w:rsidP="004068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88D" w:rsidRPr="0040688D" w:rsidRDefault="0040688D" w:rsidP="004068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88D" w:rsidRPr="0040688D" w:rsidRDefault="0040688D" w:rsidP="004068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88D" w:rsidRDefault="0040688D" w:rsidP="004068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88D" w:rsidRPr="0012625D" w:rsidRDefault="0040688D" w:rsidP="004068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88D" w:rsidRPr="0012625D" w:rsidRDefault="0040688D" w:rsidP="004068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88D" w:rsidRPr="0012625D" w:rsidRDefault="0012625D" w:rsidP="0012625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625D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2625D" w:rsidRPr="0012625D" w:rsidRDefault="0012625D" w:rsidP="0012625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625D">
        <w:rPr>
          <w:rFonts w:ascii="Times New Roman" w:hAnsi="Times New Roman" w:cs="Times New Roman"/>
          <w:sz w:val="28"/>
          <w:szCs w:val="28"/>
        </w:rPr>
        <w:t>Антонова Е.Л.</w:t>
      </w:r>
    </w:p>
    <w:p w:rsidR="0012625D" w:rsidRPr="0012625D" w:rsidRDefault="0012625D" w:rsidP="0012625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625D">
        <w:rPr>
          <w:rFonts w:ascii="Times New Roman" w:hAnsi="Times New Roman" w:cs="Times New Roman"/>
          <w:sz w:val="28"/>
          <w:szCs w:val="28"/>
        </w:rPr>
        <w:t>с</w:t>
      </w:r>
      <w:r w:rsidRPr="0012625D">
        <w:rPr>
          <w:rFonts w:ascii="Times New Roman" w:hAnsi="Times New Roman" w:cs="Times New Roman"/>
          <w:sz w:val="28"/>
          <w:szCs w:val="28"/>
        </w:rPr>
        <w:t>т. воспитатель</w:t>
      </w:r>
    </w:p>
    <w:p w:rsidR="0040688D" w:rsidRDefault="0040688D" w:rsidP="004068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88D" w:rsidRDefault="0040688D" w:rsidP="004068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88D" w:rsidRDefault="0040688D" w:rsidP="004068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88D" w:rsidRDefault="0040688D" w:rsidP="004068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88D" w:rsidRDefault="0040688D" w:rsidP="004068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1C8" w:rsidRPr="00422825" w:rsidRDefault="00422825" w:rsidP="0042282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825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422825">
        <w:rPr>
          <w:rFonts w:ascii="Times New Roman" w:hAnsi="Times New Roman" w:cs="Times New Roman"/>
          <w:sz w:val="28"/>
          <w:szCs w:val="28"/>
        </w:rPr>
        <w:t>Агролес</w:t>
      </w:r>
      <w:proofErr w:type="spellEnd"/>
    </w:p>
    <w:p w:rsidR="00422825" w:rsidRPr="00422825" w:rsidRDefault="00422825" w:rsidP="0042282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825"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</w:p>
    <w:p w:rsidR="0012625D" w:rsidRPr="0040688D" w:rsidRDefault="0012625D" w:rsidP="004068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88D" w:rsidRPr="0040688D" w:rsidRDefault="0040688D" w:rsidP="004068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40688D" w:rsidRPr="0040688D" w:rsidTr="00B95F9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688D" w:rsidRPr="006A3A32" w:rsidRDefault="006A3A32" w:rsidP="006A3A32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0688D"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 к условиям реализации </w:t>
            </w:r>
            <w:r w:rsid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ФГОС СПО </w:t>
            </w:r>
            <w:r w:rsidR="0040688D"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характеризуют кадровые, финансовые, материально-технические и иные условия</w:t>
            </w:r>
            <w:r w:rsid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0688D"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0688D" w:rsidRPr="0040688D" w:rsidRDefault="006A3A32" w:rsidP="006A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A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</w:t>
            </w:r>
            <w:r w:rsidR="0040688D" w:rsidRPr="006A3A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Результатом</w:t>
            </w:r>
            <w:r w:rsidR="0040688D"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</w:t>
            </w:r>
            <w:r w:rsid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указанных требований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</w:t>
            </w:r>
            <w:r w:rsid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ИЦПО </w:t>
            </w:r>
            <w:proofErr w:type="gramStart"/>
            <w:r w:rsid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является </w:t>
            </w:r>
            <w:r w:rsidR="0040688D"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</w:t>
            </w:r>
            <w:proofErr w:type="gramEnd"/>
            <w:r w:rsidR="0040688D"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среды:</w:t>
            </w:r>
          </w:p>
          <w:p w:rsidR="0040688D" w:rsidRPr="0040688D" w:rsidRDefault="0040688D" w:rsidP="0040688D">
            <w:pPr>
              <w:numPr>
                <w:ilvl w:val="0"/>
                <w:numId w:val="1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обеспечивающей достижение целей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профессионального и </w:t>
            </w: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 (полного)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      </w:r>
          </w:p>
          <w:p w:rsidR="0040688D" w:rsidRPr="0040688D" w:rsidRDefault="0040688D" w:rsidP="0040688D">
            <w:pPr>
              <w:numPr>
                <w:ilvl w:val="0"/>
                <w:numId w:val="1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гарантирующей охрану и укрепление физического, психологического и социального здоровья обучающихся;</w:t>
            </w:r>
          </w:p>
          <w:p w:rsidR="0040688D" w:rsidRPr="0040688D" w:rsidRDefault="0040688D" w:rsidP="0040688D">
            <w:pPr>
              <w:numPr>
                <w:ilvl w:val="0"/>
                <w:numId w:val="1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преемственной по отношению к</w:t>
            </w:r>
            <w:r w:rsidR="00F6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профессиональному </w:t>
            </w:r>
            <w:proofErr w:type="gramStart"/>
            <w:r w:rsidR="00F6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основному</w:t>
            </w:r>
            <w:proofErr w:type="gramEnd"/>
            <w:r w:rsidR="00F6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общему образованию </w:t>
            </w: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соответствующей спец</w:t>
            </w:r>
            <w:r w:rsidR="00F6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ифике образовательного процесса, </w:t>
            </w: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возрастным психофизическим особенностям развития обучающихся.</w:t>
            </w:r>
          </w:p>
          <w:p w:rsidR="0040688D" w:rsidRPr="0040688D" w:rsidRDefault="006A3A32" w:rsidP="0040688D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A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</w:t>
            </w:r>
            <w:r w:rsidR="0040688D" w:rsidRPr="006A3A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Условия</w:t>
            </w:r>
            <w:r w:rsidR="0040688D"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</w:t>
            </w:r>
            <w:r w:rsid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СПО обеспечивают</w:t>
            </w:r>
            <w:r w:rsidR="0040688D"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участников образовательного процесса возможность:</w:t>
            </w:r>
          </w:p>
          <w:p w:rsidR="0040688D" w:rsidRPr="001C17F0" w:rsidRDefault="0040688D" w:rsidP="001C17F0">
            <w:pPr>
              <w:numPr>
                <w:ilvl w:val="0"/>
                <w:numId w:val="2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достижения планируемых результатов </w:t>
            </w:r>
            <w:r w:rsidRPr="001C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индивидуальными образовательными планами на базовом или профи</w:t>
            </w:r>
            <w:r w:rsidR="00F6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льном уровне всеми обучающимися</w:t>
            </w:r>
            <w:r w:rsidRPr="001C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0688D" w:rsidRPr="0040688D" w:rsidRDefault="0040688D" w:rsidP="0040688D">
            <w:pPr>
              <w:numPr>
                <w:ilvl w:val="0"/>
                <w:numId w:val="2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личности, её способностей, формирования и удовлетворения социально значимых интересов и потребностей, самореализации обучающихся через организацию учебной и внеурочной деятельности, социальной практики, общественно-полезной деятельности, через систему творческих, научных и трудовых объединений, кружков, клубов, секций, студий на основе взаимодействия с другими учреждениями общего, дополнительного и профессионального образования, организациями и учреждениями культуры и спорта;</w:t>
            </w:r>
          </w:p>
          <w:p w:rsidR="0040688D" w:rsidRPr="0040688D" w:rsidRDefault="0040688D" w:rsidP="0040688D">
            <w:pPr>
              <w:numPr>
                <w:ilvl w:val="0"/>
                <w:numId w:val="2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овладения обучающимися ключевыми компетенциями,</w:t>
            </w:r>
            <w:r w:rsidR="001C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общими и </w:t>
            </w:r>
            <w:proofErr w:type="gramStart"/>
            <w:r w:rsidR="001C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профессиональными, </w:t>
            </w: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составляющими</w:t>
            </w:r>
            <w:proofErr w:type="gramEnd"/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основу ориентации в мире профе</w:t>
            </w:r>
            <w:r w:rsidR="001C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ссий, осознанного выбора </w:t>
            </w: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профессии, дальнейшего успешного образования и профессиональной деятельности;</w:t>
            </w:r>
          </w:p>
          <w:p w:rsidR="0040688D" w:rsidRPr="0040688D" w:rsidRDefault="0040688D" w:rsidP="0040688D">
            <w:pPr>
              <w:numPr>
                <w:ilvl w:val="0"/>
                <w:numId w:val="2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 одарёнными обучающимися, организацию их развития и взаимодействия в различных областях образовательной, творческой деятельности;</w:t>
            </w:r>
          </w:p>
          <w:p w:rsidR="0040688D" w:rsidRPr="0040688D" w:rsidRDefault="0040688D" w:rsidP="0040688D">
            <w:pPr>
              <w:numPr>
                <w:ilvl w:val="0"/>
                <w:numId w:val="2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формирования у обучающихся гражданской идентичности, социальных ценностей, социально-профессиональных ориентаций, готовности к защите Отечества, службе в Вооружённых Силах Российской Федерации;</w:t>
            </w:r>
          </w:p>
          <w:p w:rsidR="0040688D" w:rsidRPr="0040688D" w:rsidRDefault="0040688D" w:rsidP="0040688D">
            <w:pPr>
              <w:numPr>
                <w:ilvl w:val="0"/>
                <w:numId w:val="2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индивидуализации процесса образования, в том числе посредством самостоятельного проектирования обучающимися образовательной деятельности и эффективной самостоятельной работы по реализации индивидуальных образовательных планов в сотрудничестве с педагогами и сверстниками;</w:t>
            </w:r>
          </w:p>
          <w:p w:rsidR="0040688D" w:rsidRPr="0040688D" w:rsidRDefault="0040688D" w:rsidP="0040688D">
            <w:pPr>
              <w:numPr>
                <w:ilvl w:val="0"/>
                <w:numId w:val="2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участия обучающихся, их родителей (законных представителей), педагогических работников и общественности в проектировании основной образовательной программы среднего (полного) общего образования, условий </w:t>
            </w:r>
            <w:r w:rsidR="001C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её реализации</w:t>
            </w: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0688D" w:rsidRPr="0040688D" w:rsidRDefault="0040688D" w:rsidP="0040688D">
            <w:pPr>
              <w:numPr>
                <w:ilvl w:val="0"/>
                <w:numId w:val="2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      </w:r>
          </w:p>
          <w:p w:rsidR="0040688D" w:rsidRPr="0040688D" w:rsidRDefault="0040688D" w:rsidP="0040688D">
            <w:pPr>
              <w:numPr>
                <w:ilvl w:val="0"/>
                <w:numId w:val="2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участия обучающихся в процессах преобразования социальной среды населённого пункта, разработки и реализации социальных проектов и программ, развития опыта социальной инициативы, социально значимой деятельности и лидерских качеств;</w:t>
            </w:r>
          </w:p>
          <w:p w:rsidR="0040688D" w:rsidRPr="0040688D" w:rsidRDefault="0040688D" w:rsidP="0040688D">
            <w:pPr>
              <w:numPr>
                <w:ilvl w:val="0"/>
                <w:numId w:val="2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у обучающихся опыта самостоятельной, творческой и ответственной деятельности: образовательной, общественной, проектно-исследовательской, информационной, художественной и других;</w:t>
            </w:r>
          </w:p>
          <w:p w:rsidR="0040688D" w:rsidRPr="0040688D" w:rsidRDefault="0040688D" w:rsidP="0040688D">
            <w:pPr>
              <w:numPr>
                <w:ilvl w:val="0"/>
                <w:numId w:val="2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опыта нравственно ориентированной общественной деятельности, проявления компетентности в решении моральных дилемм и осуществлении нравственного выбора;</w:t>
            </w:r>
          </w:p>
          <w:p w:rsidR="0040688D" w:rsidRPr="0040688D" w:rsidRDefault="0040688D" w:rsidP="0040688D">
            <w:pPr>
              <w:numPr>
                <w:ilvl w:val="0"/>
                <w:numId w:val="2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 у обучающихся основ экологического мышления, развития опыта природоохранной деятельности, безопасного для человека и окружающей его среды образа жизни;</w:t>
            </w:r>
          </w:p>
          <w:p w:rsidR="0040688D" w:rsidRPr="0040688D" w:rsidRDefault="0040688D" w:rsidP="0040688D">
            <w:pPr>
              <w:numPr>
                <w:ilvl w:val="0"/>
                <w:numId w:val="2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использования в образовательном процессе современных образовательных технологий </w:t>
            </w:r>
            <w:proofErr w:type="spellStart"/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типа;</w:t>
            </w:r>
          </w:p>
          <w:p w:rsidR="0040688D" w:rsidRPr="0040688D" w:rsidRDefault="0040688D" w:rsidP="0040688D">
            <w:pPr>
              <w:numPr>
                <w:ilvl w:val="0"/>
                <w:numId w:val="2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обновления содержания </w:t>
            </w:r>
            <w:r w:rsidR="00F6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профессиональной и </w:t>
            </w: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образовательной программы среднего (полного) общего обра</w:t>
            </w:r>
            <w:r w:rsidR="00F6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зования, методик и технологий их</w:t>
            </w: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в соответствии с динамикой развития системы образования, запросов обучающихся и их родителей (законных </w:t>
            </w: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представителей) с учётом особенностей развития субъекта Российской Федерации;</w:t>
            </w:r>
          </w:p>
          <w:p w:rsidR="0040688D" w:rsidRPr="0040688D" w:rsidRDefault="0040688D" w:rsidP="0040688D">
            <w:pPr>
              <w:numPr>
                <w:ilvl w:val="0"/>
                <w:numId w:val="4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сетевого взаимодействия с образовательными учреждениями общего и профессионального образования, обеспечивающего возможность восполнения недостающих кадровых ресурсов;</w:t>
            </w:r>
          </w:p>
          <w:p w:rsidR="0040688D" w:rsidRPr="0040688D" w:rsidRDefault="0040688D" w:rsidP="0040688D">
            <w:pPr>
              <w:numPr>
                <w:ilvl w:val="0"/>
                <w:numId w:val="4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повышения эффективности и качества педагогического труда;</w:t>
            </w:r>
          </w:p>
          <w:p w:rsidR="001C17F0" w:rsidRPr="006A3A32" w:rsidRDefault="0040688D" w:rsidP="006A3A32">
            <w:pPr>
              <w:numPr>
                <w:ilvl w:val="0"/>
                <w:numId w:val="4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осуществления мониторинга результатов педагогического труда.</w:t>
            </w:r>
          </w:p>
          <w:p w:rsidR="0040688D" w:rsidRPr="006A3A32" w:rsidRDefault="006A3A32" w:rsidP="0040688D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40688D" w:rsidRPr="006A3A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Психолого-педагогические условия реализации </w:t>
            </w:r>
            <w:r w:rsidR="001C17F0" w:rsidRPr="006A3A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ФГОС </w:t>
            </w:r>
            <w:proofErr w:type="gramStart"/>
            <w:r w:rsidR="001C17F0" w:rsidRPr="006A3A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  </w:t>
            </w:r>
            <w:r w:rsidR="001C17F0" w:rsidRPr="006A3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обеспечивают</w:t>
            </w:r>
            <w:proofErr w:type="gramEnd"/>
            <w:r w:rsidR="0040688D" w:rsidRPr="006A3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0688D" w:rsidRPr="0040688D" w:rsidRDefault="0040688D" w:rsidP="0040688D">
            <w:pPr>
              <w:numPr>
                <w:ilvl w:val="0"/>
                <w:numId w:val="9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преемственность содержания и форм организации образовательного процес</w:t>
            </w:r>
            <w:r w:rsidR="001C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0688D" w:rsidRPr="0040688D" w:rsidRDefault="0040688D" w:rsidP="0040688D">
            <w:pPr>
              <w:numPr>
                <w:ilvl w:val="0"/>
                <w:numId w:val="9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      </w:r>
          </w:p>
          <w:p w:rsidR="0040688D" w:rsidRPr="0040688D" w:rsidRDefault="0040688D" w:rsidP="0040688D">
            <w:pPr>
              <w:numPr>
                <w:ilvl w:val="0"/>
                <w:numId w:val="9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вариативность направлений психолого-педагогического сопровождения участ</w:t>
            </w:r>
            <w:r w:rsidR="00F6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образовательного процесса;</w:t>
            </w:r>
          </w:p>
          <w:p w:rsidR="0040688D" w:rsidRPr="00F628C8" w:rsidRDefault="0040688D" w:rsidP="00F628C8">
            <w:pPr>
              <w:numPr>
                <w:ilvl w:val="0"/>
                <w:numId w:val="9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с особыми</w:t>
            </w:r>
            <w:r w:rsidR="00F6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образовательными потребностями, </w:t>
            </w:r>
            <w:r w:rsidRPr="00F6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коммуникативных н</w:t>
            </w:r>
            <w:r w:rsidR="00F6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авыков </w:t>
            </w:r>
            <w:proofErr w:type="gramStart"/>
            <w:r w:rsidR="00F6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F6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среде</w:t>
            </w:r>
            <w:proofErr w:type="gramEnd"/>
            <w:r w:rsidRPr="00F6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сверстников; поддержка детских объединений, ученического самоуправления и др.);</w:t>
            </w:r>
          </w:p>
          <w:p w:rsidR="0040688D" w:rsidRDefault="0040688D" w:rsidP="0040688D">
            <w:pPr>
              <w:numPr>
                <w:ilvl w:val="0"/>
                <w:numId w:val="9"/>
              </w:numPr>
              <w:spacing w:before="75"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 и др.).</w:t>
            </w:r>
          </w:p>
          <w:p w:rsidR="00F628C8" w:rsidRPr="0040688D" w:rsidRDefault="00F628C8" w:rsidP="00F628C8">
            <w:pPr>
              <w:spacing w:before="75"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688D" w:rsidRPr="0040688D" w:rsidRDefault="00F628C8" w:rsidP="006A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40688D" w:rsidRPr="006A3A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Информационно-методические условия реализации</w:t>
            </w:r>
            <w:r w:rsidR="001C17F0" w:rsidRPr="006A3A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ФГОС </w:t>
            </w:r>
            <w:proofErr w:type="gramStart"/>
            <w:r w:rsidR="001C17F0" w:rsidRPr="006A3A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 </w:t>
            </w:r>
            <w:r w:rsidR="0040688D" w:rsidRPr="006A3A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C17F0" w:rsidRPr="006A3A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обеспечиваются</w:t>
            </w:r>
            <w:proofErr w:type="gramEnd"/>
            <w:r w:rsidR="001C1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0688D"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современной информационно-образовательной средой.</w:t>
            </w:r>
          </w:p>
          <w:p w:rsidR="006A3A32" w:rsidRDefault="006A3A32" w:rsidP="006A3A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40688D" w:rsidRPr="006A3A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Информационно-образовательная с</w:t>
            </w:r>
            <w:r w:rsidR="001C17F0" w:rsidRPr="006A3A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реда ИЦПО</w:t>
            </w:r>
            <w:r w:rsidR="001C1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0688D"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включает: комплекс информаци</w:t>
            </w:r>
            <w:r w:rsidR="00F6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онных образовательных ресурсов: компьютеры,</w:t>
            </w:r>
            <w:r w:rsidR="0040688D"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ИКТ-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      </w:r>
          </w:p>
          <w:p w:rsidR="0040688D" w:rsidRPr="0040688D" w:rsidRDefault="006A3A32" w:rsidP="00F62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0688D" w:rsidRPr="0040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информационно-образовательной среды должно соответствовать законодательству Российской Федерации.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:rsidR="0040688D" w:rsidRPr="0040688D" w:rsidRDefault="0040688D" w:rsidP="004068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688D" w:rsidRPr="0040688D" w:rsidRDefault="0040688D" w:rsidP="004068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688D" w:rsidRPr="0040688D" w:rsidRDefault="0040688D" w:rsidP="004068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A32" w:rsidRPr="0040688D" w:rsidTr="00B95F94">
        <w:trPr>
          <w:tblCellSpacing w:w="0" w:type="dxa"/>
        </w:trPr>
        <w:tc>
          <w:tcPr>
            <w:tcW w:w="0" w:type="auto"/>
            <w:shd w:val="clear" w:color="auto" w:fill="FFFFFF"/>
          </w:tcPr>
          <w:p w:rsidR="006A3A32" w:rsidRPr="0040688D" w:rsidRDefault="006A3A32" w:rsidP="0040688D">
            <w:pPr>
              <w:spacing w:before="100" w:beforeAutospacing="1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6A3A32" w:rsidRPr="0040688D" w:rsidRDefault="006A3A32" w:rsidP="004068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688D" w:rsidRPr="0040688D" w:rsidRDefault="0040688D" w:rsidP="004068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88D" w:rsidRPr="0040688D" w:rsidRDefault="0040688D" w:rsidP="004068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0688D" w:rsidRPr="0040688D" w:rsidSect="0012625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6D" w:rsidRDefault="002C7E6D" w:rsidP="004E12A2">
      <w:pPr>
        <w:spacing w:after="0" w:line="240" w:lineRule="auto"/>
      </w:pPr>
      <w:r>
        <w:separator/>
      </w:r>
    </w:p>
  </w:endnote>
  <w:endnote w:type="continuationSeparator" w:id="0">
    <w:p w:rsidR="002C7E6D" w:rsidRDefault="002C7E6D" w:rsidP="004E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2937125"/>
      <w:docPartObj>
        <w:docPartGallery w:val="Page Numbers (Bottom of Page)"/>
        <w:docPartUnique/>
      </w:docPartObj>
    </w:sdtPr>
    <w:sdtEndPr/>
    <w:sdtContent>
      <w:p w:rsidR="004E12A2" w:rsidRDefault="004E12A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825">
          <w:rPr>
            <w:noProof/>
          </w:rPr>
          <w:t>4</w:t>
        </w:r>
        <w:r>
          <w:fldChar w:fldCharType="end"/>
        </w:r>
      </w:p>
    </w:sdtContent>
  </w:sdt>
  <w:p w:rsidR="004E12A2" w:rsidRDefault="004E12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6D" w:rsidRDefault="002C7E6D" w:rsidP="004E12A2">
      <w:pPr>
        <w:spacing w:after="0" w:line="240" w:lineRule="auto"/>
      </w:pPr>
      <w:r>
        <w:separator/>
      </w:r>
    </w:p>
  </w:footnote>
  <w:footnote w:type="continuationSeparator" w:id="0">
    <w:p w:rsidR="002C7E6D" w:rsidRDefault="002C7E6D" w:rsidP="004E1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5086"/>
    <w:multiLevelType w:val="multilevel"/>
    <w:tmpl w:val="BAE4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E098F"/>
    <w:multiLevelType w:val="multilevel"/>
    <w:tmpl w:val="ECD0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90AE3"/>
    <w:multiLevelType w:val="multilevel"/>
    <w:tmpl w:val="CDAC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03F7F"/>
    <w:multiLevelType w:val="multilevel"/>
    <w:tmpl w:val="5952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D274C"/>
    <w:multiLevelType w:val="multilevel"/>
    <w:tmpl w:val="7754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B074C7"/>
    <w:multiLevelType w:val="multilevel"/>
    <w:tmpl w:val="A89C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1781F"/>
    <w:multiLevelType w:val="multilevel"/>
    <w:tmpl w:val="3450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4B123C"/>
    <w:multiLevelType w:val="multilevel"/>
    <w:tmpl w:val="7178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1151D6"/>
    <w:multiLevelType w:val="multilevel"/>
    <w:tmpl w:val="AA2E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547ED3"/>
    <w:multiLevelType w:val="multilevel"/>
    <w:tmpl w:val="8696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A6362F"/>
    <w:multiLevelType w:val="multilevel"/>
    <w:tmpl w:val="E37A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E6"/>
    <w:rsid w:val="00015CAC"/>
    <w:rsid w:val="0012625D"/>
    <w:rsid w:val="001C17F0"/>
    <w:rsid w:val="0028266E"/>
    <w:rsid w:val="002C7E6D"/>
    <w:rsid w:val="003D4F63"/>
    <w:rsid w:val="0040688D"/>
    <w:rsid w:val="00422825"/>
    <w:rsid w:val="004E12A2"/>
    <w:rsid w:val="006A3A32"/>
    <w:rsid w:val="009A10FC"/>
    <w:rsid w:val="009D6FE6"/>
    <w:rsid w:val="00BE41C8"/>
    <w:rsid w:val="00BE47FC"/>
    <w:rsid w:val="00F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FD15"/>
  <w15:chartTrackingRefBased/>
  <w15:docId w15:val="{07123598-B248-4604-9DD7-BFF13861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2A2"/>
  </w:style>
  <w:style w:type="paragraph" w:styleId="a5">
    <w:name w:val="footer"/>
    <w:basedOn w:val="a"/>
    <w:link w:val="a6"/>
    <w:uiPriority w:val="99"/>
    <w:unhideWhenUsed/>
    <w:rsid w:val="004E1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Антонова</dc:creator>
  <cp:keywords/>
  <dc:description/>
  <cp:lastModifiedBy>Пользователь Windows</cp:lastModifiedBy>
  <cp:revision>8</cp:revision>
  <dcterms:created xsi:type="dcterms:W3CDTF">2020-09-22T01:46:00Z</dcterms:created>
  <dcterms:modified xsi:type="dcterms:W3CDTF">2020-10-26T04:05:00Z</dcterms:modified>
</cp:coreProperties>
</file>