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F" w:rsidRDefault="0036683F" w:rsidP="0036683F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Аннотация к профессиональной образовательной программе «Рабочий зеленого хозяйства, цветовод, садовник»</w:t>
      </w:r>
    </w:p>
    <w:p w:rsidR="0036683F" w:rsidRDefault="0036683F" w:rsidP="0036683F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683F" w:rsidRDefault="0036683F" w:rsidP="0036683F">
      <w:pPr>
        <w:tabs>
          <w:tab w:val="left" w:pos="-126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Профессиональная образовательная программа 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цикл, профессиональный цикл и специальный (адаптированный) курс</w:t>
      </w:r>
    </w:p>
    <w:p w:rsidR="0036683F" w:rsidRDefault="0036683F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36683F" w:rsidRPr="0036683F" w:rsidRDefault="0036683F" w:rsidP="0036683F">
      <w:pPr>
        <w:spacing w:after="0" w:line="240" w:lineRule="auto"/>
        <w:ind w:left="-180"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2. Основная цель подготовки по программе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лушатель,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прошедший подготовку и итоговую аттестацию должен быть готов к профессиональной деятельности в качестве рабочего по профессии </w:t>
      </w:r>
      <w:r w:rsidRPr="0036683F">
        <w:rPr>
          <w:rFonts w:ascii="Times New Roman" w:hAnsi="Times New Roman"/>
          <w:sz w:val="28"/>
          <w:szCs w:val="28"/>
        </w:rPr>
        <w:t>«Рабочий зеленого хозяйства, цветовод, садовник»</w:t>
      </w:r>
    </w:p>
    <w:p w:rsidR="0036683F" w:rsidRPr="0036683F" w:rsidRDefault="0036683F" w:rsidP="0036683F">
      <w:pPr>
        <w:spacing w:after="0" w:line="240" w:lineRule="auto"/>
        <w:ind w:left="-180" w:firstLine="360"/>
        <w:jc w:val="center"/>
        <w:rPr>
          <w:rFonts w:ascii="Times New Roman" w:hAnsi="Times New Roman"/>
          <w:sz w:val="28"/>
          <w:szCs w:val="28"/>
        </w:rPr>
      </w:pPr>
    </w:p>
    <w:p w:rsidR="0036683F" w:rsidRDefault="0036683F" w:rsidP="0036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программы</w:t>
      </w:r>
    </w:p>
    <w:p w:rsidR="00ED7EEB" w:rsidRDefault="00ED7EEB" w:rsidP="00ED7EE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Общепрофессиональный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цикл:</w:t>
      </w:r>
    </w:p>
    <w:p w:rsidR="00ED7EEB" w:rsidRDefault="00ED7EEB" w:rsidP="00ED7EEB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охрана труда,</w:t>
      </w:r>
    </w:p>
    <w:p w:rsidR="00ED7EEB" w:rsidRDefault="00ED7EEB" w:rsidP="00ED7EEB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экономика с/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spellEnd"/>
    </w:p>
    <w:p w:rsidR="00ED7EEB" w:rsidRDefault="00ED7EEB" w:rsidP="00ED7EEB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Профессиональный цикл:</w:t>
      </w:r>
    </w:p>
    <w:p w:rsidR="00ED7EEB" w:rsidRDefault="00ED7EEB" w:rsidP="00ED7EEB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7EEB">
        <w:rPr>
          <w:rFonts w:ascii="Times New Roman" w:eastAsia="Times New Roman" w:hAnsi="Times New Roman"/>
          <w:sz w:val="28"/>
          <w:szCs w:val="28"/>
          <w:lang w:eastAsia="ar-SA"/>
        </w:rPr>
        <w:t>цветоводство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D7EEB" w:rsidRDefault="00ED7EEB" w:rsidP="00ED7EEB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основы дендрологии,</w:t>
      </w:r>
    </w:p>
    <w:p w:rsidR="00ED7EEB" w:rsidRDefault="00ED7EEB" w:rsidP="00ED7EEB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вредители и болезни с/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культур,</w:t>
      </w:r>
    </w:p>
    <w:p w:rsidR="00ED7EEB" w:rsidRDefault="00ED7EEB" w:rsidP="00ED7EEB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основы агрономии,</w:t>
      </w:r>
    </w:p>
    <w:p w:rsidR="00ED7EEB" w:rsidRPr="00ED7EEB" w:rsidRDefault="00ED7EEB" w:rsidP="00ED7EEB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основы зеленого хозяйства</w:t>
      </w:r>
    </w:p>
    <w:p w:rsidR="00ED7EEB" w:rsidRDefault="00ED7EEB" w:rsidP="00ED7EEB">
      <w:pPr>
        <w:snapToGrid w:val="0"/>
        <w:spacing w:after="0" w:line="240" w:lineRule="auto"/>
        <w:jc w:val="both"/>
        <w:rPr>
          <w:rStyle w:val="FontStyle26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 </w:t>
      </w:r>
      <w:r>
        <w:rPr>
          <w:rStyle w:val="FontStyle26"/>
        </w:rPr>
        <w:t>Специальный (адаптированный) курс по профессиональному самоопределению.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основы адаптации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лечебная физкультура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право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экономика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эстетика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экология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ОБЖ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история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 xml:space="preserve">обществознание </w:t>
      </w:r>
    </w:p>
    <w:p w:rsidR="00ED7EEB" w:rsidRDefault="00ED7EEB" w:rsidP="00ED7EEB">
      <w:pPr>
        <w:pStyle w:val="Default"/>
        <w:numPr>
          <w:ilvl w:val="0"/>
          <w:numId w:val="3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русский язык и развитие речи</w:t>
      </w:r>
    </w:p>
    <w:p w:rsidR="0036683F" w:rsidRDefault="0036683F" w:rsidP="0036683F">
      <w:pPr>
        <w:pStyle w:val="Default"/>
        <w:numPr>
          <w:ilvl w:val="0"/>
          <w:numId w:val="4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Учебная практика.</w:t>
      </w:r>
    </w:p>
    <w:p w:rsidR="0036683F" w:rsidRDefault="0036683F" w:rsidP="0036683F">
      <w:pPr>
        <w:pStyle w:val="Default"/>
        <w:numPr>
          <w:ilvl w:val="0"/>
          <w:numId w:val="4"/>
        </w:numPr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Производственная практика.</w:t>
      </w:r>
    </w:p>
    <w:p w:rsidR="0036683F" w:rsidRDefault="0036683F" w:rsidP="0036683F">
      <w:pPr>
        <w:spacing w:after="0" w:line="240" w:lineRule="auto"/>
        <w:jc w:val="both"/>
        <w:rPr>
          <w:b/>
        </w:rPr>
      </w:pPr>
      <w:r>
        <w:rPr>
          <w:rStyle w:val="FontStyle26"/>
          <w:rFonts w:eastAsia="Times New Roman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</w:p>
    <w:p w:rsidR="0036683F" w:rsidRDefault="0036683F" w:rsidP="0036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программы 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36683F" w:rsidRDefault="0036683F" w:rsidP="0036683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36683F" w:rsidRDefault="0036683F" w:rsidP="00366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BD5965" w:rsidRDefault="00BD5965" w:rsidP="00BD5965">
      <w:pPr>
        <w:pStyle w:val="Style3"/>
        <w:widowControl/>
        <w:spacing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t>Профессия «Рабочий зелёного хозяйства»</w:t>
      </w: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</w:rPr>
      </w:pP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</w:rPr>
      </w:pPr>
      <w:r>
        <w:rPr>
          <w:rStyle w:val="FontStyle26"/>
        </w:rPr>
        <w:lastRenderedPageBreak/>
        <w:t>Рабочий зелёного хозяйства должен владеть знаниями: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 об основных разделах агрономии;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понятие почва, её свойства, значение;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 о вредителях и болезнях растений, методах профилактики и борьбы с болезнями и вредителями, условные обозначения, используемые при маркировке химических препаратов, семян;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 назначении и правилах эксплуатации инструмента и оборудования;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условия работы с растениями в открытом и закрытом грунте;</w:t>
      </w:r>
    </w:p>
    <w:p w:rsidR="00BD5965" w:rsidRDefault="00BD5965" w:rsidP="00BD5965">
      <w:pPr>
        <w:pStyle w:val="Style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технику безопасности при работе с инвентарём, оборудованием, химическими веществами, используемыми при работе.</w:t>
      </w: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</w:rPr>
      </w:pPr>
      <w:r>
        <w:rPr>
          <w:rStyle w:val="FontStyle26"/>
        </w:rPr>
        <w:t>Рабочий зелёного хозяйства должен исполнять:</w:t>
      </w:r>
    </w:p>
    <w:p w:rsidR="00BD5965" w:rsidRDefault="00BD5965" w:rsidP="00BD5965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1418" w:hanging="851"/>
        <w:rPr>
          <w:rStyle w:val="FontStyle26"/>
        </w:rPr>
      </w:pPr>
      <w:r>
        <w:rPr>
          <w:rStyle w:val="FontStyle26"/>
        </w:rPr>
        <w:t xml:space="preserve"> под контролем руководителя выполнять подбор и приготовление инвентаря и оборудования, правильно содержать садовый инвентарь;</w:t>
      </w:r>
    </w:p>
    <w:p w:rsidR="00BD5965" w:rsidRDefault="00BD5965" w:rsidP="00BD5965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1418" w:hanging="851"/>
        <w:rPr>
          <w:rStyle w:val="FontStyle26"/>
        </w:rPr>
      </w:pPr>
      <w:r>
        <w:rPr>
          <w:rStyle w:val="FontStyle26"/>
        </w:rPr>
        <w:t>соблюдать технику безопасности при работе с инвентарём;</w:t>
      </w:r>
    </w:p>
    <w:p w:rsidR="00BD5965" w:rsidRDefault="00BD5965" w:rsidP="00BD5965">
      <w:pPr>
        <w:pStyle w:val="Style7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1418" w:hanging="851"/>
        <w:rPr>
          <w:rStyle w:val="FontStyle26"/>
        </w:rPr>
      </w:pPr>
      <w:r>
        <w:rPr>
          <w:rStyle w:val="FontStyle26"/>
        </w:rPr>
        <w:t>выполнять ряд элементарных операций по уходу за комнатными растениями и рассадой.</w:t>
      </w:r>
    </w:p>
    <w:p w:rsidR="00BD5965" w:rsidRDefault="00BD5965" w:rsidP="00BD5965">
      <w:pPr>
        <w:pStyle w:val="Style5"/>
        <w:widowControl/>
        <w:rPr>
          <w:rStyle w:val="FontStyle26"/>
        </w:rPr>
      </w:pPr>
    </w:p>
    <w:p w:rsidR="00BD5965" w:rsidRDefault="00BD5965" w:rsidP="00BD5965">
      <w:pPr>
        <w:pStyle w:val="Style5"/>
        <w:widowControl/>
        <w:rPr>
          <w:rStyle w:val="FontStyle26"/>
        </w:rPr>
      </w:pPr>
      <w:r>
        <w:rPr>
          <w:rStyle w:val="FontStyle26"/>
        </w:rPr>
        <w:t>Профессия  «Цветовод»</w:t>
      </w:r>
    </w:p>
    <w:p w:rsidR="00702E40" w:rsidRDefault="00702E40" w:rsidP="0070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программы слушатель должен:</w:t>
      </w:r>
    </w:p>
    <w:p w:rsidR="00BD5965" w:rsidRPr="00702E40" w:rsidRDefault="00BD5965" w:rsidP="00702E40">
      <w:pPr>
        <w:pStyle w:val="Style5"/>
        <w:widowControl/>
        <w:jc w:val="left"/>
        <w:rPr>
          <w:rStyle w:val="FontStyle26"/>
          <w:b/>
        </w:rPr>
      </w:pPr>
      <w:r w:rsidRPr="00702E40">
        <w:rPr>
          <w:rStyle w:val="FontStyle26"/>
          <w:b/>
        </w:rPr>
        <w:t>знать: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rPr>
          <w:rStyle w:val="FontStyle26"/>
        </w:rPr>
      </w:pPr>
      <w:r>
        <w:rPr>
          <w:rStyle w:val="FontStyle26"/>
        </w:rPr>
        <w:t>Значение зеленых насаждений для улучшения условий жизни населения, строение декоративных растений и оптимальные условия внешней среды для их роста и развития;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Стили садово-паркового искусства, уровень современного прогрессивного проектирования и приемы составления композиции насаждения;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Приемы перенесения проекта в натуру, способы подготовки и улучшения почвы под озеленение (газоны, посадки цветов, кустарников, деревьев), а также виды инструментов, машин и приспособлений, необходимых для выполнения этих работ;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Способы заготовки садовой почвы (дерновой, листовой, перегнойной, торфяной, компостной, садовой и др.), правила составления и использования почвенных смесей;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Виды органических и минеральных удобрений </w:t>
      </w:r>
      <w:r w:rsidR="00702E40">
        <w:rPr>
          <w:rStyle w:val="FontStyle26"/>
        </w:rPr>
        <w:t>мелиорирующих</w:t>
      </w:r>
      <w:r>
        <w:rPr>
          <w:rStyle w:val="FontStyle26"/>
        </w:rPr>
        <w:t xml:space="preserve"> веществ, нормы, сроки и способы их внесения;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Технику разбивки участка, подготовки посадочных мест, а также посадки деревьев, кустарников и цветов, в том числе крупномерных деревьев (без кома и с комом земли) в течени</w:t>
      </w:r>
      <w:proofErr w:type="gramStart"/>
      <w:r>
        <w:rPr>
          <w:rStyle w:val="FontStyle26"/>
        </w:rPr>
        <w:t>и</w:t>
      </w:r>
      <w:proofErr w:type="gramEnd"/>
      <w:r>
        <w:rPr>
          <w:rStyle w:val="FontStyle26"/>
        </w:rPr>
        <w:t xml:space="preserve"> всего года;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Правила </w:t>
      </w:r>
      <w:proofErr w:type="gramStart"/>
      <w:r>
        <w:rPr>
          <w:rStyle w:val="FontStyle26"/>
        </w:rPr>
        <w:t>выкошен</w:t>
      </w:r>
      <w:proofErr w:type="gramEnd"/>
      <w:r>
        <w:rPr>
          <w:rStyle w:val="FontStyle26"/>
        </w:rPr>
        <w:t xml:space="preserve">, временной </w:t>
      </w:r>
      <w:proofErr w:type="spellStart"/>
      <w:r>
        <w:rPr>
          <w:rStyle w:val="FontStyle26"/>
        </w:rPr>
        <w:t>прикопки</w:t>
      </w:r>
      <w:proofErr w:type="spellEnd"/>
      <w:r>
        <w:rPr>
          <w:rStyle w:val="FontStyle26"/>
        </w:rPr>
        <w:t xml:space="preserve"> и транспортировки растений;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содержание газонов различного назначения, ассортимент газонных трав;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Основы семеноводства цветочных растений;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lastRenderedPageBreak/>
        <w:t>Прием ухода за цветочными растениями в парках, садах, скверах, на бульварах, в аллеях;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Технику устройства различных элементов цветников: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 xml:space="preserve">Правила подбора растений для цветочного оформления по высоте, времени цветения и </w:t>
      </w:r>
      <w:proofErr w:type="spellStart"/>
      <w:r>
        <w:rPr>
          <w:rStyle w:val="FontStyle26"/>
        </w:rPr>
        <w:t>калеру</w:t>
      </w:r>
      <w:proofErr w:type="spellEnd"/>
      <w:r>
        <w:rPr>
          <w:rStyle w:val="FontStyle26"/>
        </w:rPr>
        <w:t>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Особенности применения растений природной флоры (красивоцветущих кустарников и многолетних цветов);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Типы садовых дорожек и площадок, особенности их устройства;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оборудование теплиц, парников и рассадников назначения; применение синтетических пленок, а также способы выращивания растений на гидропонике,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Сроки и способы срезания цветов, правила их стандартизации, упаковки и пересылки, а также различные способы продления жизни цветов;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Принципы составления букетов, оформления корзин, венков, бутоньерок;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Особенности внутреннего озеленения различных помещений: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Основных вредителей и болезни цветочных и декоративн</w:t>
      </w:r>
      <w:proofErr w:type="gramStart"/>
      <w:r>
        <w:rPr>
          <w:rStyle w:val="FontStyle26"/>
        </w:rPr>
        <w:t>о-</w:t>
      </w:r>
      <w:proofErr w:type="gramEnd"/>
      <w:r>
        <w:rPr>
          <w:rStyle w:val="FontStyle26"/>
        </w:rPr>
        <w:t xml:space="preserve"> лиственных растений, средства способы и время борьбы с ними;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Химические меры борьбы с сорняками, правила безопасности при работе с ядами;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Устройство и принцип работы машин, применяемых в декоративном садоводстве и зеленом строительстве, правила безопасности при работе с садовым инвентарем (ножами, секаторами, пилами, сучкорезами и др.);</w:t>
      </w:r>
    </w:p>
    <w:p w:rsidR="00BD5965" w:rsidRDefault="00BD5965" w:rsidP="00BD5965">
      <w:pPr>
        <w:pStyle w:val="Style7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567"/>
        <w:rPr>
          <w:rStyle w:val="FontStyle26"/>
        </w:rPr>
      </w:pPr>
      <w:r>
        <w:rPr>
          <w:rStyle w:val="FontStyle26"/>
        </w:rPr>
        <w:t>Систему инвентаризации зеленых насаждений, правила организации труда нормы выработки, рациональные приемы и методы труда пути повышения его производительности и снижения себестоимости продукции.</w:t>
      </w: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left="567" w:firstLine="0"/>
        <w:rPr>
          <w:rStyle w:val="FontStyle26"/>
        </w:rPr>
      </w:pPr>
    </w:p>
    <w:p w:rsidR="00BD5965" w:rsidRPr="00702E40" w:rsidRDefault="00BD5965" w:rsidP="00BD5965">
      <w:pPr>
        <w:pStyle w:val="Style5"/>
        <w:widowControl/>
        <w:ind w:firstLine="567"/>
        <w:jc w:val="left"/>
        <w:rPr>
          <w:rStyle w:val="FontStyle26"/>
          <w:b/>
        </w:rPr>
      </w:pPr>
      <w:r w:rsidRPr="00702E40">
        <w:rPr>
          <w:rStyle w:val="FontStyle26"/>
          <w:b/>
        </w:rPr>
        <w:t>уметь: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 xml:space="preserve">Подготавливать территорию к озеленению (очищать почву, подготавливать и вносить органические и минеральные удобрения и </w:t>
      </w:r>
      <w:r w:rsidR="00702E40">
        <w:rPr>
          <w:rStyle w:val="FontStyle26"/>
        </w:rPr>
        <w:t>мелиорирующие</w:t>
      </w:r>
      <w:r>
        <w:rPr>
          <w:rStyle w:val="FontStyle26"/>
        </w:rPr>
        <w:t xml:space="preserve"> вещества выполнять дренажные работы, выравнивать почву), производить разбивку площади, отведенной под озеленение в соответствии с утвержденным планом;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Подготавливать почву к посеву семян, к посадке цветов, кустарников и деревьев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Заготавливать различные грунты и готовить из них садовую почву,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Составлять различные земельные смеси;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Очищать, набивать и подготавливать парники к посеву и посадке растений: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 xml:space="preserve">Различать минеральные удобрения по видам, подготавливать </w:t>
      </w:r>
      <w:r w:rsidR="00702E40">
        <w:rPr>
          <w:rStyle w:val="FontStyle26"/>
        </w:rPr>
        <w:t>гранулированные</w:t>
      </w:r>
      <w:r>
        <w:rPr>
          <w:rStyle w:val="FontStyle26"/>
        </w:rPr>
        <w:t xml:space="preserve"> и </w:t>
      </w:r>
      <w:r w:rsidR="00702E40">
        <w:rPr>
          <w:rStyle w:val="FontStyle26"/>
        </w:rPr>
        <w:t>органоминеральные</w:t>
      </w:r>
      <w:r>
        <w:rPr>
          <w:rStyle w:val="FontStyle26"/>
        </w:rPr>
        <w:t xml:space="preserve"> удобрения к внесению;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lastRenderedPageBreak/>
        <w:t>Определять посевные качества семян, подготавливать их к посеву;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Размножать одно</w:t>
      </w:r>
      <w:proofErr w:type="gramStart"/>
      <w:r>
        <w:rPr>
          <w:rStyle w:val="FontStyle26"/>
        </w:rPr>
        <w:t xml:space="preserve"> -, </w:t>
      </w:r>
      <w:proofErr w:type="gramEnd"/>
      <w:r>
        <w:rPr>
          <w:rStyle w:val="FontStyle26"/>
        </w:rPr>
        <w:t>двух- и многолетние растения рассадным способом, а также посевом семян в открытый грунт под зиму или весной;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Размножать цветочные растения разными вегетативными способами (делением куста черенкованием, прививкой и др.);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Поливать и подкармливать их, рыхлить почву, пропалывать, опрыскивать, формировать, подготавливать к зиме и др.;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Собирать семена различных цветочных растений, очищать их, сортировать, определять качество и хранить до посева;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Выкапывать, прикапывать (временно и постоянно) и транспортировать посадочный материал;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Выполнять работы по посадке растений;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Устраивать портерные, луговые и мавританские газоны, ухаживать за ними в течение всего периода вегетации;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Оформлять различные цветники элементами цветочных насаждений (клумбами, рабатками, миксбордерами, альпинариями и др.) за счет одно-, двух</w:t>
      </w:r>
      <w:proofErr w:type="gramStart"/>
      <w:r>
        <w:rPr>
          <w:rStyle w:val="FontStyle26"/>
        </w:rPr>
        <w:t xml:space="preserve"> ,</w:t>
      </w:r>
      <w:proofErr w:type="gramEnd"/>
      <w:r>
        <w:rPr>
          <w:rStyle w:val="FontStyle26"/>
        </w:rPr>
        <w:t xml:space="preserve"> и многолетних цветочных и красивоцветущих кустарников типа роз;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Проводит вертикальное озеленение и озеленение балконов;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Устраивать грунтовые, щебенчатые и плиточные дорожки и площадки;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Выполнять работы по внутреннему озеленению и временному оформлению помещений, а также составлять букеты, корзины, венки, бутоньерки;</w:t>
      </w:r>
    </w:p>
    <w:p w:rsidR="00BD5965" w:rsidRDefault="00BD5965" w:rsidP="00BD5965">
      <w:pPr>
        <w:pStyle w:val="Style5"/>
        <w:widowControl/>
        <w:numPr>
          <w:ilvl w:val="0"/>
          <w:numId w:val="9"/>
        </w:numPr>
        <w:ind w:left="0" w:firstLine="567"/>
        <w:jc w:val="left"/>
        <w:rPr>
          <w:rStyle w:val="FontStyle26"/>
        </w:rPr>
      </w:pPr>
      <w:r>
        <w:rPr>
          <w:rStyle w:val="FontStyle26"/>
        </w:rPr>
        <w:t>Составлять и читать проекты озеленения различных участков в соответствии с заданиями и возможностями района проведения работ.</w:t>
      </w: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left="567" w:firstLine="0"/>
        <w:rPr>
          <w:rStyle w:val="FontStyle26"/>
        </w:rPr>
      </w:pPr>
    </w:p>
    <w:p w:rsidR="00BD5965" w:rsidRDefault="00BD5965" w:rsidP="00BD5965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t>Профессия «Садовник»</w:t>
      </w:r>
    </w:p>
    <w:p w:rsidR="00702E40" w:rsidRDefault="00702E40" w:rsidP="0070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программы слушатель должен:</w:t>
      </w:r>
    </w:p>
    <w:p w:rsidR="00BD5965" w:rsidRPr="00702E40" w:rsidRDefault="00621865" w:rsidP="00BD5965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b/>
        </w:rPr>
      </w:pPr>
      <w:r>
        <w:rPr>
          <w:rStyle w:val="FontStyle26"/>
          <w:b/>
        </w:rPr>
        <w:t>уметь</w:t>
      </w:r>
      <w:r w:rsidR="00BD5965" w:rsidRPr="00702E40">
        <w:rPr>
          <w:rStyle w:val="FontStyle26"/>
          <w:b/>
        </w:rPr>
        <w:t>:</w:t>
      </w:r>
    </w:p>
    <w:tbl>
      <w:tblPr>
        <w:tblW w:w="10095" w:type="dxa"/>
        <w:tblLayout w:type="fixed"/>
        <w:tblLook w:val="04A0"/>
      </w:tblPr>
      <w:tblGrid>
        <w:gridCol w:w="10095"/>
      </w:tblGrid>
      <w:tr w:rsidR="00BD5965" w:rsidTr="00BD5965">
        <w:trPr>
          <w:trHeight w:val="268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1418" w:hanging="851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Проводить семенное и вегетативное размножение </w:t>
            </w:r>
            <w:proofErr w:type="spellStart"/>
            <w:r>
              <w:rPr>
                <w:rStyle w:val="FontStyle26"/>
              </w:rPr>
              <w:t>цветочно</w:t>
            </w:r>
            <w:proofErr w:type="spellEnd"/>
            <w:r>
              <w:rPr>
                <w:rStyle w:val="FontStyle26"/>
              </w:rPr>
              <w:t xml:space="preserve"> – декоративных культур.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Выполнять пикировку всходов.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Высаживать растения в грунт.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Выполнять перевалку и пересадку горшечных растений.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Ухаживать за растениями, размноженными рассадным и </w:t>
            </w:r>
            <w:proofErr w:type="spellStart"/>
            <w:r>
              <w:rPr>
                <w:rStyle w:val="FontStyle26"/>
              </w:rPr>
              <w:t>безрассадным</w:t>
            </w:r>
            <w:proofErr w:type="spellEnd"/>
            <w:r>
              <w:rPr>
                <w:rStyle w:val="FontStyle26"/>
              </w:rPr>
              <w:t xml:space="preserve"> способом.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Проводить размножение деревьев и кустарников.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Ухаживать за высаженными деревьями и кустарниками.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Формировать кроны деревьев и кустарников. </w:t>
            </w:r>
          </w:p>
          <w:p w:rsidR="00BD5965" w:rsidRDefault="00BD5965" w:rsidP="006218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Выполнять работы по вертикальному озеленению, созданию и содержанию живых изгородей. </w:t>
            </w:r>
          </w:p>
          <w:p w:rsidR="00BD5965" w:rsidRDefault="00BD5965" w:rsidP="00BD5965">
            <w:pPr>
              <w:pStyle w:val="Style5"/>
              <w:widowControl/>
              <w:numPr>
                <w:ilvl w:val="0"/>
                <w:numId w:val="13"/>
              </w:numPr>
              <w:ind w:left="0" w:firstLine="56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Устраивать и ремонтировать садовые дорожки. </w:t>
            </w:r>
          </w:p>
        </w:tc>
      </w:tr>
    </w:tbl>
    <w:p w:rsidR="0036683F" w:rsidRDefault="0036683F" w:rsidP="0036683F">
      <w:pPr>
        <w:pStyle w:val="Style7"/>
        <w:widowControl/>
        <w:tabs>
          <w:tab w:val="left" w:pos="0"/>
        </w:tabs>
        <w:spacing w:line="240" w:lineRule="auto"/>
        <w:ind w:left="567" w:firstLine="0"/>
        <w:rPr>
          <w:rStyle w:val="FontStyle26"/>
        </w:rPr>
      </w:pPr>
    </w:p>
    <w:p w:rsidR="0036683F" w:rsidRDefault="0036683F" w:rsidP="0036683F">
      <w:pPr>
        <w:pStyle w:val="a3"/>
        <w:spacing w:after="0" w:line="240" w:lineRule="auto"/>
        <w:ind w:left="1080"/>
        <w:jc w:val="both"/>
        <w:rPr>
          <w:b/>
        </w:rPr>
      </w:pPr>
    </w:p>
    <w:p w:rsidR="0036683F" w:rsidRDefault="0036683F" w:rsidP="0036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Учебная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6683F" w:rsidRDefault="0036683F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часов-2808 часов;</w:t>
      </w:r>
    </w:p>
    <w:p w:rsidR="0036683F" w:rsidRDefault="0036683F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</w:p>
    <w:p w:rsidR="0036683F" w:rsidRDefault="00C51622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практика– 1032</w:t>
      </w:r>
      <w:r w:rsidR="0036683F">
        <w:rPr>
          <w:rFonts w:ascii="Times New Roman" w:hAnsi="Times New Roman"/>
          <w:sz w:val="28"/>
          <w:szCs w:val="28"/>
        </w:rPr>
        <w:t xml:space="preserve"> часов;</w:t>
      </w:r>
    </w:p>
    <w:p w:rsidR="0036683F" w:rsidRDefault="00C51622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практика- 396</w:t>
      </w:r>
      <w:r w:rsidR="0036683F">
        <w:rPr>
          <w:rFonts w:ascii="Times New Roman" w:hAnsi="Times New Roman"/>
          <w:sz w:val="28"/>
          <w:szCs w:val="28"/>
        </w:rPr>
        <w:t xml:space="preserve"> часов.</w:t>
      </w:r>
    </w:p>
    <w:p w:rsidR="0036683F" w:rsidRDefault="0036683F" w:rsidP="0036683F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p w:rsidR="0036683F" w:rsidRDefault="0036683F" w:rsidP="0036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36683F" w:rsidRDefault="0036683F" w:rsidP="0036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аттестация: дифференцированный зачёт, экзамен</w:t>
      </w:r>
    </w:p>
    <w:p w:rsidR="0036683F" w:rsidRDefault="0036683F" w:rsidP="0036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аттестация: защита письменной экзаменационной работы</w:t>
      </w:r>
    </w:p>
    <w:p w:rsidR="0036683F" w:rsidRDefault="0036683F" w:rsidP="0036683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36683F" w:rsidRDefault="0036683F" w:rsidP="0036683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36683F" w:rsidRDefault="0036683F" w:rsidP="0036683F"/>
    <w:p w:rsidR="00BC0940" w:rsidRDefault="00BC0940"/>
    <w:sectPr w:rsidR="00BC0940" w:rsidSect="00BC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8C1"/>
    <w:multiLevelType w:val="hybridMultilevel"/>
    <w:tmpl w:val="EDA466BC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62CB"/>
    <w:multiLevelType w:val="hybridMultilevel"/>
    <w:tmpl w:val="8062AE0A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DA3"/>
    <w:multiLevelType w:val="hybridMultilevel"/>
    <w:tmpl w:val="171AB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26D"/>
    <w:multiLevelType w:val="hybridMultilevel"/>
    <w:tmpl w:val="7324B0E4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707D1"/>
    <w:multiLevelType w:val="hybridMultilevel"/>
    <w:tmpl w:val="3DB0DB88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22A57"/>
    <w:multiLevelType w:val="hybridMultilevel"/>
    <w:tmpl w:val="1FA6A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42288"/>
    <w:multiLevelType w:val="hybridMultilevel"/>
    <w:tmpl w:val="7324B0E4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0192"/>
    <w:multiLevelType w:val="hybridMultilevel"/>
    <w:tmpl w:val="B8F2CAA2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13EF"/>
    <w:multiLevelType w:val="hybridMultilevel"/>
    <w:tmpl w:val="7BCCCED4"/>
    <w:lvl w:ilvl="0" w:tplc="6C08D6F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E6028"/>
    <w:multiLevelType w:val="hybridMultilevel"/>
    <w:tmpl w:val="7324B0E4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71640"/>
    <w:multiLevelType w:val="hybridMultilevel"/>
    <w:tmpl w:val="954E7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126EC"/>
    <w:multiLevelType w:val="hybridMultilevel"/>
    <w:tmpl w:val="B8F2CAA2"/>
    <w:lvl w:ilvl="0" w:tplc="C82CE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E336D"/>
    <w:multiLevelType w:val="hybridMultilevel"/>
    <w:tmpl w:val="27D44D0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683F"/>
    <w:rsid w:val="001971B8"/>
    <w:rsid w:val="001D6F93"/>
    <w:rsid w:val="0021101B"/>
    <w:rsid w:val="0036683F"/>
    <w:rsid w:val="00621865"/>
    <w:rsid w:val="00702E40"/>
    <w:rsid w:val="00BC0940"/>
    <w:rsid w:val="00BD5965"/>
    <w:rsid w:val="00C51622"/>
    <w:rsid w:val="00CA5B8E"/>
    <w:rsid w:val="00ED7EEB"/>
    <w:rsid w:val="00F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3F"/>
    <w:pPr>
      <w:ind w:left="720"/>
      <w:contextualSpacing/>
    </w:pPr>
  </w:style>
  <w:style w:type="paragraph" w:customStyle="1" w:styleId="Style3">
    <w:name w:val="Style3"/>
    <w:basedOn w:val="a"/>
    <w:uiPriority w:val="99"/>
    <w:rsid w:val="0036683F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66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68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683F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6683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1138</Words>
  <Characters>6491</Characters>
  <Application>Microsoft Office Word</Application>
  <DocSecurity>0</DocSecurity>
  <Lines>54</Lines>
  <Paragraphs>15</Paragraphs>
  <ScaleCrop>false</ScaleCrop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2015-11-20T09:20:00Z</dcterms:created>
  <dcterms:modified xsi:type="dcterms:W3CDTF">2015-11-20T09:40:00Z</dcterms:modified>
</cp:coreProperties>
</file>