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5D" w:rsidRDefault="0004475D" w:rsidP="00E70A7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</w:t>
      </w:r>
    </w:p>
    <w:p w:rsidR="00E70A79" w:rsidRPr="00E70A79" w:rsidRDefault="0004475D" w:rsidP="00E70A7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УЧЕБНО-МЕТОДИЧЕСКОМУ, ИНФОРМАЦИОННОМУ И БИБЛИОТЕЧНОМУ ОБЕСПЕЧЕНИЮ </w:t>
      </w:r>
      <w:r w:rsidR="00E70A79" w:rsidRPr="00E70A79">
        <w:rPr>
          <w:rFonts w:ascii="Times New Roman" w:hAnsi="Times New Roman" w:cs="Times New Roman"/>
          <w:sz w:val="28"/>
          <w:szCs w:val="28"/>
        </w:rPr>
        <w:t>УЧЕБНОГО ПРОЦЕССА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При реализации основных профессиональных образовательных программ</w:t>
      </w:r>
      <w:r w:rsidR="004F021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и среднего общего образования, адаптированных образовательных программ для лиц с ограниченными возможностями здоровья</w:t>
      </w:r>
      <w:r w:rsidRPr="00E70A79">
        <w:rPr>
          <w:rFonts w:ascii="Times New Roman" w:hAnsi="Times New Roman" w:cs="Times New Roman"/>
          <w:sz w:val="28"/>
          <w:szCs w:val="28"/>
        </w:rPr>
        <w:t xml:space="preserve"> центр обеспечивает студентам и слушателям свободный доступ к информационным ресурсам (библиотечным фондам, компьютерным базам данных, мультимедийным информационным ресурсам и др.).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Библиотека ГБПОУ НСО «</w:t>
      </w:r>
      <w:proofErr w:type="spellStart"/>
      <w:r w:rsidRPr="00E70A79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Pr="00E70A79">
        <w:rPr>
          <w:rFonts w:ascii="Times New Roman" w:hAnsi="Times New Roman" w:cs="Times New Roman"/>
          <w:sz w:val="28"/>
          <w:szCs w:val="28"/>
        </w:rPr>
        <w:t xml:space="preserve"> центр профессионального обучения» обеспечивает учебной, научной, справочной, художественной литературой, периодическими изданиями и информационными источниками учебно-воспитательный процесс. Библиотека ИЦПО - информационно-образовательная структура, призванная накапливать, сохранять и распространять информационные ресурсы, развивать навыки информационно-поисковой деятельности обучающихся, предоставлять доступ к книге, как основе формирования и развития общей культуры, инструменту удовлетворения познавательной активности, средству социализации, источнику эстетического наслаждения. Это образовательный, интеллектуальный и информационный центр, обеспечивающий доступ не только к знаниям, закрепленным на материальных носителях и хранящимся на полках, но и предоставляющий обучающимся виртуальный доступ к электронным ресурсам других организаций и мировым ресурсам сети Интернет.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Библиотека ИЦПО служит базой непрерывного образования и самообразования, вносит вклад в распространение и повышение информационной культуры, компьютерной грамотности, обучает пользователей «фильтровать» информацию.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 xml:space="preserve">Библиотека расположена на втором этаже учебного корпуса. Здесь размещен абонемент с фондом, читальный зал на 30 посадочных места, в том числе 4 рабочих </w:t>
      </w:r>
      <w:r w:rsidRPr="00E70A79">
        <w:rPr>
          <w:rFonts w:ascii="Times New Roman" w:hAnsi="Times New Roman" w:cs="Times New Roman"/>
          <w:sz w:val="28"/>
          <w:szCs w:val="28"/>
        </w:rPr>
        <w:lastRenderedPageBreak/>
        <w:t>места с выходом в интернет. Читальный зал библиотеки оснащен интерактивной доской, проектором, копировальной техникой.</w:t>
      </w:r>
      <w:r w:rsidR="007D2823" w:rsidRPr="007D2823">
        <w:rPr>
          <w:rFonts w:ascii="Times New Roman" w:hAnsi="Times New Roman" w:cs="Times New Roman"/>
          <w:sz w:val="28"/>
          <w:szCs w:val="28"/>
        </w:rPr>
        <w:t xml:space="preserve"> </w:t>
      </w:r>
      <w:r w:rsidR="007D2823" w:rsidRPr="00E70A79">
        <w:rPr>
          <w:rFonts w:ascii="Times New Roman" w:hAnsi="Times New Roman" w:cs="Times New Roman"/>
          <w:sz w:val="28"/>
          <w:szCs w:val="28"/>
        </w:rPr>
        <w:t>Библиотечный фонд насчитывает 14 343 экземпляров</w:t>
      </w:r>
      <w:r w:rsidR="007D2823">
        <w:rPr>
          <w:rFonts w:ascii="Times New Roman" w:hAnsi="Times New Roman" w:cs="Times New Roman"/>
          <w:sz w:val="28"/>
          <w:szCs w:val="28"/>
        </w:rPr>
        <w:t xml:space="preserve"> книг</w:t>
      </w:r>
      <w:r w:rsidR="007D2823" w:rsidRPr="00E70A79">
        <w:rPr>
          <w:rFonts w:ascii="Times New Roman" w:hAnsi="Times New Roman" w:cs="Times New Roman"/>
          <w:sz w:val="28"/>
          <w:szCs w:val="28"/>
        </w:rPr>
        <w:t>.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Работают «филиалы» библиотеки в кабинетах самоподготовки, русского языка и литературы, иностранного языка, пчеловодства и механизации.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С 2018 года началась работа по выделению фонда редкой книги.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 xml:space="preserve">Формирование фонда библиотеки ведется в соответствии с приказом </w:t>
      </w:r>
      <w:proofErr w:type="spellStart"/>
      <w:r w:rsidRPr="00E70A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0A79">
        <w:rPr>
          <w:rFonts w:ascii="Times New Roman" w:hAnsi="Times New Roman" w:cs="Times New Roman"/>
          <w:sz w:val="28"/>
          <w:szCs w:val="28"/>
        </w:rPr>
        <w:t xml:space="preserve"> России от 02.08.2013 г. № 717 «Об утверждении федерального государственного образовательного стандарта среднего профессионального образования по профессии 35.01.23 (112201.01) Хозяйка (ин) усадьбы», приказом </w:t>
      </w:r>
      <w:proofErr w:type="spellStart"/>
      <w:r w:rsidRPr="00E70A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0A79">
        <w:rPr>
          <w:rFonts w:ascii="Times New Roman" w:hAnsi="Times New Roman" w:cs="Times New Roman"/>
          <w:sz w:val="28"/>
          <w:szCs w:val="28"/>
        </w:rPr>
        <w:t xml:space="preserve"> России от 02.08.2013 г. № 712 «Об утверждении федерального государственного образовательного стандарта среднего профессионального образования по профессии 35.01.20 (111200.01) Пчеловод».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 xml:space="preserve"> Учебный фонд библиотеки сформирован в соответствии с рабочими учебными планами ОПОП, рабочими программами преподаваемых</w:t>
      </w:r>
      <w:r w:rsidR="004F021B">
        <w:rPr>
          <w:rFonts w:ascii="Times New Roman" w:hAnsi="Times New Roman" w:cs="Times New Roman"/>
          <w:sz w:val="28"/>
          <w:szCs w:val="28"/>
        </w:rPr>
        <w:t xml:space="preserve"> предметов, дисциплин, курсов</w:t>
      </w:r>
      <w:r w:rsidRPr="00E70A79">
        <w:rPr>
          <w:rFonts w:ascii="Times New Roman" w:hAnsi="Times New Roman" w:cs="Times New Roman"/>
          <w:sz w:val="28"/>
          <w:szCs w:val="28"/>
        </w:rPr>
        <w:t xml:space="preserve"> и профессиональных модулей из расчета 1 учебник (печатный или электронный) на 1 студента. Библиотечный фонд, помимо обязательной учебной литературы включает в себя дополнительную литературу. Дополнительная литература представлена сборниками законодательных актов, справочной литературой, текстами, дополняющими учебную литературу. Фонд периодических изданий библиотеки центра комплектуется изданиями, соответствующими профилю каждой образовательной программы и включает в себя периодические издания в расчете 1-2 экземпляра на 100 обучающихся. </w:t>
      </w:r>
    </w:p>
    <w:p w:rsidR="00E70A79" w:rsidRPr="00E70A79" w:rsidRDefault="004F021B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7D2823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E70A79" w:rsidRPr="00E70A79">
        <w:rPr>
          <w:rFonts w:ascii="Times New Roman" w:hAnsi="Times New Roman" w:cs="Times New Roman"/>
          <w:sz w:val="28"/>
          <w:szCs w:val="28"/>
        </w:rPr>
        <w:t xml:space="preserve"> на основе реализуемых образовательных программ, заявок преподавателей, каталогов и прайс-листов издательств и книготорговых фирм. В расчет </w:t>
      </w:r>
      <w:proofErr w:type="spellStart"/>
      <w:r w:rsidR="00E70A79" w:rsidRPr="00E70A79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="00E70A79" w:rsidRPr="00E70A79">
        <w:rPr>
          <w:rFonts w:ascii="Times New Roman" w:hAnsi="Times New Roman" w:cs="Times New Roman"/>
          <w:sz w:val="28"/>
          <w:szCs w:val="28"/>
        </w:rPr>
        <w:t xml:space="preserve"> включается литература по: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-</w:t>
      </w:r>
      <w:r w:rsidRPr="00E70A79">
        <w:rPr>
          <w:rFonts w:ascii="Times New Roman" w:hAnsi="Times New Roman" w:cs="Times New Roman"/>
          <w:sz w:val="28"/>
          <w:szCs w:val="28"/>
        </w:rPr>
        <w:tab/>
        <w:t>общеобразовательному циклу за последние пять лет;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-</w:t>
      </w:r>
      <w:r w:rsidRPr="00E70A79">
        <w:rPr>
          <w:rFonts w:ascii="Times New Roman" w:hAnsi="Times New Roman" w:cs="Times New Roman"/>
          <w:sz w:val="28"/>
          <w:szCs w:val="28"/>
        </w:rPr>
        <w:tab/>
        <w:t>общепрофессиональному циклу за 5 лет;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-</w:t>
      </w:r>
      <w:r w:rsidRPr="00E70A79">
        <w:rPr>
          <w:rFonts w:ascii="Times New Roman" w:hAnsi="Times New Roman" w:cs="Times New Roman"/>
          <w:sz w:val="28"/>
          <w:szCs w:val="28"/>
        </w:rPr>
        <w:tab/>
        <w:t>профессиональному циклу за 5 лет.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lastRenderedPageBreak/>
        <w:t xml:space="preserve">Фонд библиотеки периодически обновляется с учетом сроков хранения литературы. Для более качественного комплектования фонда библиотека работает с издательствами: 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 xml:space="preserve">- издательский центр «Академия»; 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- ЭБС Издательства «Лань»;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 xml:space="preserve">- ЭБС ЮРАЙТ и др. 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 xml:space="preserve">В библиотеке работает информационно-библиотечный совет ИЦПО. Это территория неформального общения. В результате работы совета ежеквартально выпускается газета «Перспектива», которая освещает все значимые события учреждения. Студенты, участвуя в работе совета, пробуют свои личностные возможности, формируют активную жизненную позицию, учатся эффективному общению. 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 xml:space="preserve">В течение года ведется как индивидуальное, так и групповое обслуживание читателей на абонементе и в читальном зале. Библиотека проводит библиотечные занятия, анкетирования и социологические исследования, обзоры литературы, «Дни информации», организует участие в </w:t>
      </w:r>
      <w:proofErr w:type="spellStart"/>
      <w:r w:rsidRPr="00E70A79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E70A79">
        <w:rPr>
          <w:rFonts w:ascii="Times New Roman" w:hAnsi="Times New Roman" w:cs="Times New Roman"/>
          <w:sz w:val="28"/>
          <w:szCs w:val="28"/>
        </w:rPr>
        <w:t>, конкурсах, викторинах, книжные выставки, выставки творческих работ, обучающихся и работников, справочно-библиографическое обслуживание (поиск информации по читательским запросам).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Создана группа «Библиотека ИЦПО» в ВК, так как очень важно поддерживать формат библиотеки как открытого диалога и в сети Интернет. Если библиотека хочет быть современной и ориентированной на пользователя, нужно находиться там же, где и наша аудитория. Блог ««Библиотека ИЦПО»» удобен для оперативного предоставления динамической информации. Здесь возможно просматривать файлы, видео и фот</w:t>
      </w:r>
      <w:r w:rsidR="007D2823">
        <w:rPr>
          <w:rFonts w:ascii="Times New Roman" w:hAnsi="Times New Roman" w:cs="Times New Roman"/>
          <w:sz w:val="28"/>
          <w:szCs w:val="28"/>
        </w:rPr>
        <w:t xml:space="preserve">ографии, </w:t>
      </w:r>
      <w:r w:rsidRPr="00E70A79">
        <w:rPr>
          <w:rFonts w:ascii="Times New Roman" w:hAnsi="Times New Roman" w:cs="Times New Roman"/>
          <w:sz w:val="28"/>
          <w:szCs w:val="28"/>
        </w:rPr>
        <w:t xml:space="preserve">обмениваться сообщениями, в том числе с родителями, обзавестись новыми знакомствами, получить моментальную обратную связь. В работе делается акцент на социально значимой информации – образовательной, гражданско-патриотической, краеведческой, экологической. 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 xml:space="preserve">Проводится постоянная работа по продвижению положительного имиджа библиотеки, как доступного и востребованного центра получения информации, </w:t>
      </w:r>
      <w:r w:rsidRPr="00E70A79">
        <w:rPr>
          <w:rFonts w:ascii="Times New Roman" w:hAnsi="Times New Roman" w:cs="Times New Roman"/>
          <w:sz w:val="28"/>
          <w:szCs w:val="28"/>
        </w:rPr>
        <w:lastRenderedPageBreak/>
        <w:t xml:space="preserve">площадки для самообразования и проведения интеллектуального досуга всего образовательного сообщества, выработки имиджа библиотеки как современного, необходимого обществу, открытого и понятного для граждан, доброжелательного и динамичного учреждения. </w:t>
      </w:r>
    </w:p>
    <w:p w:rsidR="00E70A79" w:rsidRPr="00E70A79" w:rsidRDefault="00E70A79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Создавая благоприятную, комфортную среду для читателя, используя традиционные и современные носители информации формируется потребность у обучающихся пользоваться библиотекой всю жизнь.</w:t>
      </w:r>
    </w:p>
    <w:p w:rsidR="00E70A79" w:rsidRDefault="007D2823" w:rsidP="00E70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ГБПОУ НСО ИЦПО</w:t>
      </w:r>
      <w:r w:rsidR="00E70A79" w:rsidRPr="00E70A79">
        <w:rPr>
          <w:rFonts w:ascii="Times New Roman" w:hAnsi="Times New Roman" w:cs="Times New Roman"/>
          <w:sz w:val="28"/>
          <w:szCs w:val="28"/>
        </w:rPr>
        <w:t xml:space="preserve"> соответствует предъявляемым современным требованиям, располагает в достаточном количестве изданиями основной учебной лит</w:t>
      </w:r>
      <w:r>
        <w:rPr>
          <w:rFonts w:ascii="Times New Roman" w:hAnsi="Times New Roman" w:cs="Times New Roman"/>
          <w:sz w:val="28"/>
          <w:szCs w:val="28"/>
        </w:rPr>
        <w:t>ературы по всем циклам</w:t>
      </w:r>
      <w:r w:rsidR="00E70A79" w:rsidRPr="00E70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A79" w:rsidRPr="00E70A79">
        <w:rPr>
          <w:rFonts w:ascii="Times New Roman" w:hAnsi="Times New Roman" w:cs="Times New Roman"/>
          <w:sz w:val="28"/>
          <w:szCs w:val="28"/>
        </w:rPr>
        <w:t>книгообоспеченность</w:t>
      </w:r>
      <w:proofErr w:type="spellEnd"/>
      <w:r w:rsidR="00E70A79" w:rsidRPr="00E70A79">
        <w:rPr>
          <w:rFonts w:ascii="Times New Roman" w:hAnsi="Times New Roman" w:cs="Times New Roman"/>
          <w:sz w:val="28"/>
          <w:szCs w:val="28"/>
        </w:rPr>
        <w:t xml:space="preserve"> соответствует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D8" w:rsidRDefault="00A46AD8" w:rsidP="00A46AD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6AD8" w:rsidRPr="00A46AD8" w:rsidRDefault="00A46AD8" w:rsidP="00A46AD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6AD8">
        <w:rPr>
          <w:rFonts w:ascii="Times New Roman" w:hAnsi="Times New Roman" w:cs="Times New Roman"/>
          <w:sz w:val="24"/>
          <w:szCs w:val="24"/>
        </w:rPr>
        <w:t>Педа</w:t>
      </w:r>
      <w:bookmarkStart w:id="0" w:name="_GoBack"/>
      <w:bookmarkEnd w:id="0"/>
      <w:r w:rsidRPr="00A46AD8">
        <w:rPr>
          <w:rFonts w:ascii="Times New Roman" w:hAnsi="Times New Roman" w:cs="Times New Roman"/>
          <w:sz w:val="24"/>
          <w:szCs w:val="24"/>
        </w:rPr>
        <w:t xml:space="preserve">гог- библиотекарь </w:t>
      </w:r>
      <w:proofErr w:type="spellStart"/>
      <w:r w:rsidRPr="00A46AD8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A46AD8">
        <w:rPr>
          <w:rFonts w:ascii="Times New Roman" w:hAnsi="Times New Roman" w:cs="Times New Roman"/>
          <w:sz w:val="24"/>
          <w:szCs w:val="24"/>
        </w:rPr>
        <w:t xml:space="preserve"> Г.Г.</w:t>
      </w:r>
    </w:p>
    <w:sectPr w:rsidR="00A46AD8" w:rsidRPr="00A46AD8" w:rsidSect="00E70A79">
      <w:headerReference w:type="default" r:id="rId6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24" w:rsidRDefault="00DE6424" w:rsidP="00E70A79">
      <w:pPr>
        <w:spacing w:after="0" w:line="240" w:lineRule="auto"/>
      </w:pPr>
      <w:r>
        <w:separator/>
      </w:r>
    </w:p>
  </w:endnote>
  <w:endnote w:type="continuationSeparator" w:id="0">
    <w:p w:rsidR="00DE6424" w:rsidRDefault="00DE6424" w:rsidP="00E7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24" w:rsidRDefault="00DE6424" w:rsidP="00E70A79">
      <w:pPr>
        <w:spacing w:after="0" w:line="240" w:lineRule="auto"/>
      </w:pPr>
      <w:r>
        <w:separator/>
      </w:r>
    </w:p>
  </w:footnote>
  <w:footnote w:type="continuationSeparator" w:id="0">
    <w:p w:rsidR="00DE6424" w:rsidRDefault="00DE6424" w:rsidP="00E7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5D" w:rsidRDefault="0004475D">
    <w:pPr>
      <w:pStyle w:val="a3"/>
    </w:pPr>
  </w:p>
  <w:p w:rsidR="00E70A79" w:rsidRDefault="00E70A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79"/>
    <w:rsid w:val="0004475D"/>
    <w:rsid w:val="00052F9F"/>
    <w:rsid w:val="00381A18"/>
    <w:rsid w:val="00434FA6"/>
    <w:rsid w:val="004D7597"/>
    <w:rsid w:val="004F021B"/>
    <w:rsid w:val="00775807"/>
    <w:rsid w:val="007D2823"/>
    <w:rsid w:val="00916B3B"/>
    <w:rsid w:val="00A46AD8"/>
    <w:rsid w:val="00DE6424"/>
    <w:rsid w:val="00E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B814"/>
  <w15:chartTrackingRefBased/>
  <w15:docId w15:val="{F99B8253-85EC-4AF0-A47A-27E0C33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A79"/>
  </w:style>
  <w:style w:type="paragraph" w:styleId="a5">
    <w:name w:val="footer"/>
    <w:basedOn w:val="a"/>
    <w:link w:val="a6"/>
    <w:uiPriority w:val="99"/>
    <w:unhideWhenUsed/>
    <w:rsid w:val="00E7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762</Words>
  <Characters>5445</Characters>
  <Application>Microsoft Office Word</Application>
  <DocSecurity>0</DocSecurity>
  <Lines>544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2020-04-08T04:44:00Z</dcterms:created>
  <dcterms:modified xsi:type="dcterms:W3CDTF">2020-09-26T06:40:00Z</dcterms:modified>
</cp:coreProperties>
</file>