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E4" w:rsidRPr="00C323E4" w:rsidRDefault="00C323E4" w:rsidP="00C323E4">
      <w:pPr>
        <w:autoSpaceDE/>
        <w:autoSpaceDN/>
        <w:spacing w:after="200"/>
        <w:ind w:firstLine="708"/>
        <w:jc w:val="center"/>
        <w:rPr>
          <w:rFonts w:eastAsia="Calibri"/>
          <w:b/>
          <w:color w:val="000000" w:themeColor="text1"/>
          <w:lang w:eastAsia="en-US"/>
        </w:rPr>
      </w:pPr>
      <w:bookmarkStart w:id="0" w:name="_GoBack"/>
      <w:r w:rsidRPr="00C323E4">
        <w:rPr>
          <w:rFonts w:eastAsia="Calibri"/>
          <w:b/>
          <w:color w:val="000000" w:themeColor="text1"/>
          <w:lang w:eastAsia="en-US"/>
        </w:rPr>
        <w:t>Сведения о результатах внешних и внутренних контр</w:t>
      </w:r>
      <w:r w:rsidRPr="00C323E4">
        <w:rPr>
          <w:rFonts w:eastAsia="Calibri"/>
          <w:b/>
          <w:color w:val="000000" w:themeColor="text1"/>
          <w:lang w:eastAsia="en-US"/>
        </w:rPr>
        <w:t>ольных мероприятиях за 2018 год</w:t>
      </w: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2410"/>
        <w:gridCol w:w="3402"/>
        <w:gridCol w:w="3544"/>
      </w:tblGrid>
      <w:tr w:rsidR="00C323E4" w:rsidRPr="00EC64BE" w:rsidTr="00C323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C323E4" w:rsidRPr="002D493C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D49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Период проведения проверки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4" w:rsidRPr="002D493C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D49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органа осуществившего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4" w:rsidRPr="002D493C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D49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4" w:rsidRPr="002D493C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D49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E4" w:rsidRPr="002D493C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D49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Меры по результатам</w:t>
            </w:r>
          </w:p>
        </w:tc>
      </w:tr>
      <w:tr w:rsidR="00C323E4" w:rsidRPr="00EC64BE" w:rsidTr="00C323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12.11.2018г.-08.12.2018г.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spellStart"/>
            <w:r w:rsidRPr="00E511A8">
              <w:rPr>
                <w:sz w:val="24"/>
                <w:szCs w:val="24"/>
              </w:rPr>
              <w:t>Искитимскому</w:t>
            </w:r>
            <w:proofErr w:type="spellEnd"/>
            <w:r w:rsidRPr="00E511A8">
              <w:rPr>
                <w:sz w:val="24"/>
                <w:szCs w:val="24"/>
              </w:rPr>
              <w:t xml:space="preserve"> району Новосибирской области УНД и ПР ГУ МЧС России по Новосибирской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323E4" w:rsidRPr="00EC64BE" w:rsidTr="00C323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15.11.2018г. – 21.11.2018г.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Фонд социального страхования РФ (филиал № 14 ГУ)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Проверка полноты и достоверности сведений, влияющих на право получения застрахованными лицами выплат и расходов </w:t>
            </w:r>
          </w:p>
          <w:p w:rsidR="00C323E4" w:rsidRPr="00E511A8" w:rsidRDefault="00C323E4" w:rsidP="007F495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21806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Нарушение ч.1, ч.3 ст. 14 Федерального закона от 29.12.2006г. № 255-ФЗ «Об обязательном социальном страховании на случай временной нетрудоспособности и в связи с материнством»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Default="00C323E4" w:rsidP="007F4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устранены.</w:t>
            </w:r>
          </w:p>
          <w:p w:rsidR="00C323E4" w:rsidRDefault="00C323E4" w:rsidP="007F4958">
            <w:pPr>
              <w:rPr>
                <w:sz w:val="24"/>
                <w:szCs w:val="24"/>
              </w:rPr>
            </w:pPr>
          </w:p>
          <w:p w:rsidR="00C323E4" w:rsidRDefault="00C323E4" w:rsidP="007F4958">
            <w:pPr>
              <w:rPr>
                <w:sz w:val="24"/>
                <w:szCs w:val="24"/>
              </w:rPr>
            </w:pPr>
          </w:p>
          <w:p w:rsidR="00C323E4" w:rsidRPr="00473880" w:rsidRDefault="00C323E4" w:rsidP="00C323E4">
            <w:pPr>
              <w:rPr>
                <w:sz w:val="24"/>
                <w:szCs w:val="24"/>
              </w:rPr>
            </w:pPr>
          </w:p>
        </w:tc>
      </w:tr>
      <w:tr w:rsidR="00C323E4" w:rsidRPr="00EC64BE" w:rsidTr="00C323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15.11.2018г. – 31.12.2018г.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Государственное учреждение – Управление Пенсионного фонда РФ в </w:t>
            </w:r>
            <w:proofErr w:type="spellStart"/>
            <w:r w:rsidRPr="00E511A8">
              <w:rPr>
                <w:sz w:val="24"/>
                <w:szCs w:val="24"/>
              </w:rPr>
              <w:t>г.Искитиме</w:t>
            </w:r>
            <w:proofErr w:type="spellEnd"/>
            <w:r w:rsidRPr="00E511A8">
              <w:rPr>
                <w:sz w:val="24"/>
                <w:szCs w:val="24"/>
              </w:rPr>
              <w:t xml:space="preserve"> Новосибирской области (межрайонное)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Правильность исчисления, полноты и своевременности уплаты (перечисления) страховых взносов на обязательное пенсионное страхование в пенсионный фонд РФ, на обязательное медицинское страхование в Федеральный фонд </w:t>
            </w:r>
            <w:r w:rsidRPr="00E511A8">
              <w:rPr>
                <w:sz w:val="24"/>
                <w:szCs w:val="24"/>
              </w:rPr>
              <w:lastRenderedPageBreak/>
              <w:t>обязательного медицинского страхования плательщиком страховых взносов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lastRenderedPageBreak/>
              <w:t>Нарушения ч.1ст.7 Федерального Закона № 212-ФЗ, ч.1ст.8 Федерального Закона № 212-ФЗ</w:t>
            </w:r>
            <w:r>
              <w:rPr>
                <w:sz w:val="24"/>
                <w:szCs w:val="24"/>
              </w:rPr>
              <w:t xml:space="preserve">. </w:t>
            </w:r>
          </w:p>
          <w:p w:rsidR="00C323E4" w:rsidRPr="00DD11F9" w:rsidRDefault="00C323E4" w:rsidP="007F495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устранены.</w:t>
            </w:r>
          </w:p>
        </w:tc>
      </w:tr>
      <w:tr w:rsidR="00C323E4" w:rsidRPr="00EC64BE" w:rsidTr="00C323E4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C323E4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30.11.2018г.- 27.12.2018г.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 xml:space="preserve">Обеспечение санитарно-эпидемиологического благополучия населения, защиты прав потребителей и соблюдения обязательных требований к товарам (работам, услугам).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Выявлены нарушения целостности пола и стен спортивного зала  в учебном корпусе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rPr>
                <w:sz w:val="24"/>
                <w:szCs w:val="24"/>
              </w:rPr>
            </w:pPr>
            <w:r w:rsidRPr="00E511A8">
              <w:rPr>
                <w:sz w:val="24"/>
                <w:szCs w:val="24"/>
              </w:rPr>
              <w:t>Мероприятия по устранению нарушений по акту проверки включены в бюджетную заявку на 2019 год.</w:t>
            </w:r>
          </w:p>
        </w:tc>
      </w:tr>
      <w:tr w:rsidR="00C323E4" w:rsidRPr="00EC64BE" w:rsidTr="00C323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C323E4">
            <w:pPr>
              <w:autoSpaceDE/>
              <w:autoSpaceDN/>
              <w:spacing w:after="20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07.12.2018г.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autoSpaceDE/>
              <w:autoSpaceDN/>
              <w:spacing w:after="20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E511A8" w:rsidRDefault="00C323E4" w:rsidP="007F4958">
            <w:pPr>
              <w:autoSpaceDE/>
              <w:autoSpaceDN/>
              <w:spacing w:after="20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 проведении проверки условий жизни детей-сирот и детей, оставшихся без попечения родителей, и лиц из их числа детей-сирот и детей, оставшихся без попечения родителей, обучающихся в ГБПОУ НСО «</w:t>
            </w:r>
            <w:proofErr w:type="spellStart"/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Искитимский</w:t>
            </w:r>
            <w:proofErr w:type="spellEnd"/>
            <w:r w:rsidRPr="00E511A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центр профессионального обучения»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Pr="00332E5F" w:rsidRDefault="00C323E4" w:rsidP="007F4958">
            <w:pPr>
              <w:rPr>
                <w:sz w:val="24"/>
                <w:szCs w:val="24"/>
              </w:rPr>
            </w:pPr>
            <w:r w:rsidRPr="00332E5F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E4" w:rsidRDefault="00C323E4" w:rsidP="007F4958">
            <w:r w:rsidRPr="00C8794D">
              <w:t>_</w:t>
            </w:r>
          </w:p>
        </w:tc>
      </w:tr>
    </w:tbl>
    <w:p w:rsidR="00380E1A" w:rsidRDefault="008C58C1"/>
    <w:sectPr w:rsidR="00380E1A" w:rsidSect="00C323E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E4"/>
    <w:rsid w:val="008C58C1"/>
    <w:rsid w:val="00C323E4"/>
    <w:rsid w:val="00E103A3"/>
    <w:rsid w:val="00E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5BBA"/>
  <w15:chartTrackingRefBased/>
  <w15:docId w15:val="{F70DFAC9-036C-4639-9CFC-4BC169D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2019-06-24T04:43:00Z</cp:lastPrinted>
  <dcterms:created xsi:type="dcterms:W3CDTF">2019-06-24T04:39:00Z</dcterms:created>
  <dcterms:modified xsi:type="dcterms:W3CDTF">2019-06-24T08:26:00Z</dcterms:modified>
</cp:coreProperties>
</file>